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8310" w14:textId="669FDF09" w:rsidR="0086092C" w:rsidRDefault="0086092C" w:rsidP="0086092C">
      <w:pPr>
        <w:rPr>
          <w:lang w:eastAsia="nl-NL"/>
        </w:rPr>
      </w:pPr>
    </w:p>
    <w:p w14:paraId="422BF200" w14:textId="77777777" w:rsidR="0086092C" w:rsidRDefault="0086092C" w:rsidP="0086092C">
      <w:pPr>
        <w:rPr>
          <w:lang w:eastAsia="nl-NL"/>
        </w:rPr>
      </w:pPr>
    </w:p>
    <w:p w14:paraId="6DE528F1" w14:textId="17B2F47E" w:rsidR="0086092C" w:rsidRPr="0086092C" w:rsidRDefault="0086092C" w:rsidP="0086092C">
      <w:pPr>
        <w:rPr>
          <w:lang w:eastAsia="nl-NL"/>
        </w:rPr>
      </w:pPr>
      <w:bookmarkStart w:id="0" w:name="_GoBack"/>
      <w:bookmarkEnd w:id="0"/>
    </w:p>
    <w:p w14:paraId="2FC1EA09" w14:textId="77777777" w:rsidR="0086092C" w:rsidRDefault="0086092C" w:rsidP="00AD7A8B">
      <w:pPr>
        <w:pStyle w:val="Kop2"/>
        <w:numPr>
          <w:ilvl w:val="0"/>
          <w:numId w:val="0"/>
        </w:numPr>
        <w:tabs>
          <w:tab w:val="left" w:pos="284"/>
          <w:tab w:val="left" w:pos="709"/>
        </w:tabs>
        <w:rPr>
          <w:rFonts w:ascii="Calibri" w:hAnsi="Calibri" w:cs="Calibri"/>
          <w:b/>
          <w:bCs/>
        </w:rPr>
      </w:pPr>
    </w:p>
    <w:p w14:paraId="670A852B" w14:textId="77777777" w:rsidR="0086092C" w:rsidRDefault="0086092C" w:rsidP="00AD7A8B">
      <w:pPr>
        <w:pStyle w:val="Kop2"/>
        <w:numPr>
          <w:ilvl w:val="0"/>
          <w:numId w:val="0"/>
        </w:numPr>
        <w:tabs>
          <w:tab w:val="left" w:pos="284"/>
          <w:tab w:val="left" w:pos="709"/>
        </w:tabs>
        <w:rPr>
          <w:rFonts w:ascii="Verdana" w:hAnsi="Verdana" w:cs="Calibri"/>
          <w:b/>
          <w:bCs/>
          <w:sz w:val="24"/>
          <w:szCs w:val="24"/>
        </w:rPr>
      </w:pPr>
    </w:p>
    <w:p w14:paraId="19A39E69" w14:textId="77777777" w:rsidR="0086092C" w:rsidRDefault="0086092C" w:rsidP="00AD7A8B">
      <w:pPr>
        <w:pStyle w:val="Kop2"/>
        <w:numPr>
          <w:ilvl w:val="0"/>
          <w:numId w:val="0"/>
        </w:numPr>
        <w:tabs>
          <w:tab w:val="left" w:pos="284"/>
          <w:tab w:val="left" w:pos="709"/>
        </w:tabs>
        <w:rPr>
          <w:rFonts w:ascii="Verdana" w:hAnsi="Verdana" w:cs="Calibri"/>
          <w:b/>
          <w:bCs/>
          <w:sz w:val="24"/>
          <w:szCs w:val="24"/>
        </w:rPr>
      </w:pPr>
    </w:p>
    <w:p w14:paraId="500B3082" w14:textId="7C721215" w:rsidR="00525A1F" w:rsidRPr="0086092C" w:rsidRDefault="00475D09" w:rsidP="00AD7A8B">
      <w:pPr>
        <w:pStyle w:val="Kop2"/>
        <w:numPr>
          <w:ilvl w:val="0"/>
          <w:numId w:val="0"/>
        </w:numPr>
        <w:tabs>
          <w:tab w:val="left" w:pos="284"/>
          <w:tab w:val="left" w:pos="709"/>
        </w:tabs>
        <w:rPr>
          <w:rFonts w:ascii="Verdana" w:hAnsi="Verdana" w:cs="Calibri"/>
          <w:b/>
          <w:bCs/>
          <w:sz w:val="24"/>
          <w:szCs w:val="24"/>
        </w:rPr>
      </w:pPr>
      <w:r w:rsidRPr="0086092C">
        <w:rPr>
          <w:rFonts w:ascii="Verdana" w:hAnsi="Verdana" w:cs="Calibri"/>
          <w:b/>
          <w:bCs/>
          <w:sz w:val="24"/>
          <w:szCs w:val="24"/>
        </w:rPr>
        <w:t>Voorstel voor gezamenlijke deelname aan de gemeenteraadsverkiezingen van 18 maart 2026</w:t>
      </w:r>
    </w:p>
    <w:p w14:paraId="2D239594" w14:textId="77777777" w:rsidR="00475D09" w:rsidRPr="0086092C" w:rsidRDefault="00475D09" w:rsidP="00475D09">
      <w:pPr>
        <w:rPr>
          <w:rFonts w:ascii="Verdana" w:hAnsi="Verdana" w:cs="Calibri"/>
          <w:sz w:val="24"/>
          <w:szCs w:val="24"/>
        </w:rPr>
      </w:pPr>
    </w:p>
    <w:p w14:paraId="07605BF2" w14:textId="47C3EF00" w:rsidR="00475D09" w:rsidRPr="0086092C" w:rsidRDefault="00475D09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 xml:space="preserve">Het bestuur van PvdA Ouder-Amstel stelt de leden voor, samen met GroenLinks deel te nemen aan de gemeenteraadsverkiezingen van 18 maart 2026. Dat betekent dat beide partijen een gezamenlijke lijst vormen, en </w:t>
      </w:r>
      <w:r w:rsidR="004342F0" w:rsidRPr="0086092C">
        <w:rPr>
          <w:rFonts w:ascii="Verdana" w:hAnsi="Verdana" w:cs="Calibri"/>
          <w:sz w:val="24"/>
          <w:szCs w:val="24"/>
        </w:rPr>
        <w:t xml:space="preserve">deelnemen </w:t>
      </w:r>
      <w:r w:rsidRPr="0086092C">
        <w:rPr>
          <w:rFonts w:ascii="Verdana" w:hAnsi="Verdana" w:cs="Calibri"/>
          <w:sz w:val="24"/>
          <w:szCs w:val="24"/>
        </w:rPr>
        <w:t xml:space="preserve">onder de naam GroenLinks-PvdA. </w:t>
      </w:r>
    </w:p>
    <w:p w14:paraId="7C999C3F" w14:textId="67EAA129" w:rsidR="00B27668" w:rsidRPr="0086092C" w:rsidRDefault="00B27668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>Dit voorstel volgt uit een eerdere ledenraadpleging en uit verdere meningsvorming in beide partijen.</w:t>
      </w:r>
    </w:p>
    <w:p w14:paraId="7AD9CE2B" w14:textId="77777777" w:rsidR="00475D09" w:rsidRPr="0086092C" w:rsidRDefault="00475D09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 xml:space="preserve">Het bestuur stelt voor, voor deelname het bijgaande Verkiezingsreglement vast te stellen. </w:t>
      </w:r>
    </w:p>
    <w:p w14:paraId="342DBA42" w14:textId="5EA59632" w:rsidR="00475D09" w:rsidRPr="0086092C" w:rsidRDefault="00475D09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 xml:space="preserve">Als de vergadering beide besluiten neemt, zal het bestuur vóór 1 </w:t>
      </w:r>
      <w:r w:rsidR="00727DFE" w:rsidRPr="0086092C">
        <w:rPr>
          <w:rFonts w:ascii="Verdana" w:hAnsi="Verdana" w:cs="Calibri"/>
          <w:sz w:val="24"/>
          <w:szCs w:val="24"/>
        </w:rPr>
        <w:t>december</w:t>
      </w:r>
      <w:r w:rsidRPr="0086092C">
        <w:rPr>
          <w:rFonts w:ascii="Verdana" w:hAnsi="Verdana" w:cs="Calibri"/>
          <w:sz w:val="24"/>
          <w:szCs w:val="24"/>
        </w:rPr>
        <w:t xml:space="preserve"> 202</w:t>
      </w:r>
      <w:r w:rsidR="00727DFE" w:rsidRPr="0086092C">
        <w:rPr>
          <w:rFonts w:ascii="Verdana" w:hAnsi="Verdana" w:cs="Calibri"/>
          <w:sz w:val="24"/>
          <w:szCs w:val="24"/>
        </w:rPr>
        <w:t>4</w:t>
      </w:r>
      <w:r w:rsidRPr="0086092C">
        <w:rPr>
          <w:rFonts w:ascii="Verdana" w:hAnsi="Verdana" w:cs="Calibri"/>
          <w:sz w:val="24"/>
          <w:szCs w:val="24"/>
        </w:rPr>
        <w:t xml:space="preserve"> de nodige stappen zetten om </w:t>
      </w:r>
      <w:r w:rsidR="00727DFE" w:rsidRPr="0086092C">
        <w:rPr>
          <w:rFonts w:ascii="Verdana" w:hAnsi="Verdana" w:cs="Calibri"/>
          <w:sz w:val="24"/>
          <w:szCs w:val="24"/>
        </w:rPr>
        <w:t xml:space="preserve">het besluit en het Verkiezingsreglement ter goedkeuring aan de landelijke besturen van PvdA en GroenLinks voor te leggen. </w:t>
      </w:r>
    </w:p>
    <w:p w14:paraId="5628D92A" w14:textId="2B479321" w:rsidR="00B27668" w:rsidRPr="0086092C" w:rsidRDefault="00B27668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 xml:space="preserve">Een gelijkluidend besluit wordt voorgelegd aan de leden van GroenLinks Ouder-Amstel, die een besluit nemen in hun vergadering van </w:t>
      </w:r>
      <w:r w:rsidR="004342F0" w:rsidRPr="0086092C">
        <w:rPr>
          <w:rFonts w:ascii="Verdana" w:hAnsi="Verdana" w:cs="Calibri"/>
          <w:sz w:val="24"/>
          <w:szCs w:val="24"/>
        </w:rPr>
        <w:t>19 oktober 2024</w:t>
      </w:r>
      <w:r w:rsidRPr="0086092C">
        <w:rPr>
          <w:rFonts w:ascii="Verdana" w:hAnsi="Verdana" w:cs="Calibri"/>
          <w:sz w:val="24"/>
          <w:szCs w:val="24"/>
        </w:rPr>
        <w:t xml:space="preserve">. </w:t>
      </w:r>
    </w:p>
    <w:p w14:paraId="1EEAAEE8" w14:textId="07EF7903" w:rsidR="00B27668" w:rsidRPr="0086092C" w:rsidRDefault="00B27668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>Aan de leden wordt later een besluit voorgelegd tot instelling van een kandidatencommissie en een programmacommissie.</w:t>
      </w:r>
    </w:p>
    <w:p w14:paraId="312A7860" w14:textId="1435CE26" w:rsidR="00B27668" w:rsidRPr="0086092C" w:rsidRDefault="00B27668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 xml:space="preserve">Aan de leden wordt in het najaar van 2025 een kandidatenlijst ter vaststelling voorgelegd. </w:t>
      </w:r>
    </w:p>
    <w:p w14:paraId="7959ECF0" w14:textId="0D7ABFB6" w:rsidR="00B27668" w:rsidRPr="0086092C" w:rsidRDefault="00B27668" w:rsidP="00B27668">
      <w:pPr>
        <w:pStyle w:val="Lijstalinea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86092C">
        <w:rPr>
          <w:rFonts w:ascii="Verdana" w:hAnsi="Verdana" w:cs="Calibri"/>
          <w:sz w:val="24"/>
          <w:szCs w:val="24"/>
        </w:rPr>
        <w:t>Het bestuur houdt de leden via nieuwsbrieven en op ledenvergaderingen op de hoogte van de stand van zaken rond de gemeenteraadsverkiezingen.</w:t>
      </w:r>
    </w:p>
    <w:p w14:paraId="4962ECA8" w14:textId="77777777" w:rsidR="00475D09" w:rsidRPr="0086092C" w:rsidRDefault="00475D09" w:rsidP="00475D09">
      <w:pPr>
        <w:rPr>
          <w:rFonts w:ascii="Verdana" w:hAnsi="Verdana" w:cs="Calibri"/>
          <w:sz w:val="24"/>
          <w:szCs w:val="24"/>
        </w:rPr>
      </w:pPr>
    </w:p>
    <w:sectPr w:rsidR="00475D09" w:rsidRPr="0086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D17"/>
    <w:multiLevelType w:val="multilevel"/>
    <w:tmpl w:val="7DC0C6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>
    <w:nsid w:val="02E82328"/>
    <w:multiLevelType w:val="hybridMultilevel"/>
    <w:tmpl w:val="FB4AF55A"/>
    <w:lvl w:ilvl="0" w:tplc="DA36DC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09"/>
    <w:rsid w:val="001C75EB"/>
    <w:rsid w:val="00222157"/>
    <w:rsid w:val="004342F0"/>
    <w:rsid w:val="00475D09"/>
    <w:rsid w:val="004A5680"/>
    <w:rsid w:val="00525A1F"/>
    <w:rsid w:val="006A5F3C"/>
    <w:rsid w:val="0072072A"/>
    <w:rsid w:val="00727DFE"/>
    <w:rsid w:val="0086092C"/>
    <w:rsid w:val="0094320A"/>
    <w:rsid w:val="00A4782F"/>
    <w:rsid w:val="00AD7A8B"/>
    <w:rsid w:val="00B27668"/>
    <w:rsid w:val="00C2676B"/>
    <w:rsid w:val="00C558A8"/>
    <w:rsid w:val="00D01FF0"/>
    <w:rsid w:val="00D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5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5A1F"/>
    <w:pPr>
      <w:keepNext/>
      <w:keepLines/>
      <w:numPr>
        <w:numId w:val="1"/>
      </w:numPr>
      <w:spacing w:after="120"/>
      <w:ind w:left="431" w:hanging="431"/>
      <w:outlineLvl w:val="0"/>
    </w:pPr>
    <w:rPr>
      <w:rFonts w:eastAsiaTheme="majorEastAsia" w:cstheme="minorHAnsi"/>
      <w:b/>
      <w:bCs/>
      <w:color w:val="000000" w:themeColor="text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5A1F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inorHAnsi"/>
      <w:color w:val="000000" w:themeColor="text1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5A1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5A1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5A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5A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5A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5A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5A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5A1F"/>
    <w:rPr>
      <w:rFonts w:eastAsiaTheme="majorEastAsia" w:cstheme="minorHAnsi"/>
      <w:b/>
      <w:bCs/>
      <w:color w:val="000000" w:themeColor="text1"/>
    </w:rPr>
  </w:style>
  <w:style w:type="character" w:customStyle="1" w:styleId="Kop2Char">
    <w:name w:val="Kop 2 Char"/>
    <w:basedOn w:val="Standaardalinea-lettertype"/>
    <w:link w:val="Kop2"/>
    <w:uiPriority w:val="9"/>
    <w:rsid w:val="00525A1F"/>
    <w:rPr>
      <w:rFonts w:eastAsiaTheme="majorEastAsia" w:cstheme="minorHAnsi"/>
      <w:color w:val="000000" w:themeColor="tex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5A1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5A1F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5A1F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5A1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5A1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5A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5A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7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5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5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5D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5D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5D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5D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5D09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5A1F"/>
    <w:pPr>
      <w:keepNext/>
      <w:keepLines/>
      <w:numPr>
        <w:numId w:val="1"/>
      </w:numPr>
      <w:spacing w:after="120"/>
      <w:ind w:left="431" w:hanging="431"/>
      <w:outlineLvl w:val="0"/>
    </w:pPr>
    <w:rPr>
      <w:rFonts w:eastAsiaTheme="majorEastAsia" w:cstheme="minorHAnsi"/>
      <w:b/>
      <w:bCs/>
      <w:color w:val="000000" w:themeColor="text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5A1F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inorHAnsi"/>
      <w:color w:val="000000" w:themeColor="text1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5A1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5A1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5A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5A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5A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5A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5A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5A1F"/>
    <w:rPr>
      <w:rFonts w:eastAsiaTheme="majorEastAsia" w:cstheme="minorHAnsi"/>
      <w:b/>
      <w:bCs/>
      <w:color w:val="000000" w:themeColor="text1"/>
    </w:rPr>
  </w:style>
  <w:style w:type="character" w:customStyle="1" w:styleId="Kop2Char">
    <w:name w:val="Kop 2 Char"/>
    <w:basedOn w:val="Standaardalinea-lettertype"/>
    <w:link w:val="Kop2"/>
    <w:uiPriority w:val="9"/>
    <w:rsid w:val="00525A1F"/>
    <w:rPr>
      <w:rFonts w:eastAsiaTheme="majorEastAsia" w:cstheme="minorHAnsi"/>
      <w:color w:val="000000" w:themeColor="tex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5A1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5A1F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5A1F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5A1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5A1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5A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5A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7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5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5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5D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5D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5D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5D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5D09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Doeve</dc:creator>
  <cp:lastModifiedBy>jan alberts</cp:lastModifiedBy>
  <cp:revision>2</cp:revision>
  <dcterms:created xsi:type="dcterms:W3CDTF">2024-09-20T10:29:00Z</dcterms:created>
  <dcterms:modified xsi:type="dcterms:W3CDTF">2024-09-20T10:29:00Z</dcterms:modified>
</cp:coreProperties>
</file>