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3671F" w14:textId="3408CB97" w:rsidR="00AB6A76" w:rsidRPr="003F1963" w:rsidRDefault="00AB6A76" w:rsidP="00BC593D">
      <w:pPr>
        <w:rPr>
          <w:rFonts w:ascii="Verdana" w:hAnsi="Verdana"/>
          <w:b/>
          <w:bCs/>
          <w:sz w:val="24"/>
          <w:szCs w:val="24"/>
        </w:rPr>
      </w:pPr>
      <w:r w:rsidRPr="003F1963">
        <w:rPr>
          <w:rFonts w:ascii="Verdana" w:hAnsi="Verdana"/>
          <w:b/>
          <w:bCs/>
          <w:sz w:val="24"/>
          <w:szCs w:val="24"/>
        </w:rPr>
        <w:t xml:space="preserve">Verkiezingsreglement </w:t>
      </w:r>
    </w:p>
    <w:p w14:paraId="1B9244A3" w14:textId="77777777" w:rsidR="00E323FE" w:rsidRPr="003F1963" w:rsidRDefault="00E323FE" w:rsidP="00BC593D">
      <w:pPr>
        <w:rPr>
          <w:rFonts w:ascii="Verdana" w:hAnsi="Verdana"/>
          <w:sz w:val="24"/>
          <w:szCs w:val="24"/>
        </w:rPr>
      </w:pPr>
    </w:p>
    <w:p w14:paraId="000EB975" w14:textId="7EAF6616" w:rsidR="00BC593D" w:rsidRPr="003F1963" w:rsidRDefault="007062F4" w:rsidP="00BC593D">
      <w:pPr>
        <w:rPr>
          <w:rFonts w:ascii="Verdana" w:hAnsi="Verdana"/>
          <w:b/>
          <w:bCs/>
          <w:sz w:val="24"/>
          <w:szCs w:val="24"/>
        </w:rPr>
      </w:pPr>
      <w:r w:rsidRPr="003F1963">
        <w:rPr>
          <w:rFonts w:ascii="Verdana" w:hAnsi="Verdana"/>
          <w:b/>
          <w:bCs/>
          <w:sz w:val="24"/>
          <w:szCs w:val="24"/>
        </w:rPr>
        <w:t xml:space="preserve">Artikel 1: </w:t>
      </w:r>
      <w:r w:rsidR="005E068D" w:rsidRPr="003F1963">
        <w:rPr>
          <w:rFonts w:ascii="Verdana" w:hAnsi="Verdana"/>
          <w:b/>
          <w:bCs/>
          <w:sz w:val="24"/>
          <w:szCs w:val="24"/>
        </w:rPr>
        <w:t>Doel</w:t>
      </w:r>
    </w:p>
    <w:p w14:paraId="1A485CDE" w14:textId="77777777" w:rsidR="007E5546" w:rsidRPr="003F1963" w:rsidRDefault="007E5546" w:rsidP="00BC593D">
      <w:pPr>
        <w:rPr>
          <w:rFonts w:ascii="Verdana" w:hAnsi="Verdana"/>
          <w:sz w:val="24"/>
          <w:szCs w:val="24"/>
        </w:rPr>
      </w:pPr>
    </w:p>
    <w:p w14:paraId="0403DF76" w14:textId="687637D2" w:rsidR="00BC593D" w:rsidRPr="003F1963" w:rsidRDefault="00BC593D" w:rsidP="00BC593D">
      <w:pPr>
        <w:rPr>
          <w:rFonts w:ascii="Verdana" w:hAnsi="Verdana"/>
          <w:sz w:val="24"/>
          <w:szCs w:val="24"/>
        </w:rPr>
      </w:pPr>
      <w:r w:rsidRPr="003F1963">
        <w:rPr>
          <w:rFonts w:ascii="Verdana" w:hAnsi="Verdana"/>
          <w:sz w:val="24"/>
          <w:szCs w:val="24"/>
        </w:rPr>
        <w:t xml:space="preserve">De leden van </w:t>
      </w:r>
      <w:r w:rsidR="00AD76C7" w:rsidRPr="003F1963">
        <w:rPr>
          <w:rFonts w:ascii="Verdana" w:hAnsi="Verdana"/>
          <w:sz w:val="24"/>
          <w:szCs w:val="24"/>
        </w:rPr>
        <w:t xml:space="preserve">GroenLinks Ouder-Amstel en PvdA Ouder-Amstel </w:t>
      </w:r>
      <w:r w:rsidRPr="003F1963">
        <w:rPr>
          <w:rFonts w:ascii="Verdana" w:hAnsi="Verdana"/>
          <w:sz w:val="24"/>
          <w:szCs w:val="24"/>
        </w:rPr>
        <w:t xml:space="preserve">hebben besloten </w:t>
      </w:r>
      <w:r w:rsidR="00AD76C7" w:rsidRPr="003F1963">
        <w:rPr>
          <w:rFonts w:ascii="Verdana" w:hAnsi="Verdana"/>
          <w:sz w:val="24"/>
          <w:szCs w:val="24"/>
        </w:rPr>
        <w:t xml:space="preserve">dat hun partijen samen </w:t>
      </w:r>
      <w:r w:rsidRPr="003F1963">
        <w:rPr>
          <w:rFonts w:ascii="Verdana" w:hAnsi="Verdana"/>
          <w:sz w:val="24"/>
          <w:szCs w:val="24"/>
        </w:rPr>
        <w:t xml:space="preserve">doen aan de gemeenteraadsverkiezingen op </w:t>
      </w:r>
      <w:r w:rsidR="0082143C" w:rsidRPr="003F1963">
        <w:rPr>
          <w:rFonts w:ascii="Verdana" w:hAnsi="Verdana"/>
          <w:sz w:val="24"/>
          <w:szCs w:val="24"/>
        </w:rPr>
        <w:t>18 maart 2026</w:t>
      </w:r>
      <w:r w:rsidRPr="003F1963">
        <w:rPr>
          <w:rFonts w:ascii="Verdana" w:hAnsi="Verdana"/>
          <w:sz w:val="24"/>
          <w:szCs w:val="24"/>
        </w:rPr>
        <w:t>. Daarvoor moeten regels en procedures vastgesteld worden. Die regels en procedures vormen samen dit verkiezingsreglement. Deze regels en procedures treden in de plaats van de procedures die binnen de afzonderlijke partijen gelden voor de voorbereiding van verkiezingen.</w:t>
      </w:r>
    </w:p>
    <w:p w14:paraId="4664D94F" w14:textId="77777777" w:rsidR="00BC593D" w:rsidRPr="003F1963" w:rsidRDefault="00BC593D" w:rsidP="00BC593D">
      <w:pPr>
        <w:rPr>
          <w:rFonts w:ascii="Verdana" w:hAnsi="Verdana"/>
          <w:sz w:val="24"/>
          <w:szCs w:val="24"/>
        </w:rPr>
      </w:pPr>
    </w:p>
    <w:p w14:paraId="09EC05C7" w14:textId="67E8E8F7" w:rsidR="00BB11F5" w:rsidRPr="003F1963" w:rsidRDefault="00173636" w:rsidP="00BC593D">
      <w:pPr>
        <w:rPr>
          <w:rFonts w:ascii="Verdana" w:hAnsi="Verdana"/>
          <w:b/>
          <w:bCs/>
          <w:sz w:val="24"/>
          <w:szCs w:val="24"/>
        </w:rPr>
      </w:pPr>
      <w:r w:rsidRPr="003F1963">
        <w:rPr>
          <w:rFonts w:ascii="Verdana" w:hAnsi="Verdana"/>
          <w:b/>
          <w:bCs/>
          <w:sz w:val="24"/>
          <w:szCs w:val="24"/>
        </w:rPr>
        <w:t xml:space="preserve">Artikel </w:t>
      </w:r>
      <w:r w:rsidR="007062F4" w:rsidRPr="003F1963">
        <w:rPr>
          <w:rFonts w:ascii="Verdana" w:hAnsi="Verdana"/>
          <w:b/>
          <w:bCs/>
          <w:sz w:val="24"/>
          <w:szCs w:val="24"/>
        </w:rPr>
        <w:t>2</w:t>
      </w:r>
      <w:r w:rsidRPr="003F1963">
        <w:rPr>
          <w:rFonts w:ascii="Verdana" w:hAnsi="Verdana"/>
          <w:b/>
          <w:bCs/>
          <w:sz w:val="24"/>
          <w:szCs w:val="24"/>
        </w:rPr>
        <w:t xml:space="preserve">: </w:t>
      </w:r>
      <w:r w:rsidR="00BB11F5" w:rsidRPr="003F1963">
        <w:rPr>
          <w:rFonts w:ascii="Verdana" w:hAnsi="Verdana"/>
          <w:b/>
          <w:bCs/>
          <w:sz w:val="24"/>
          <w:szCs w:val="24"/>
        </w:rPr>
        <w:t>Begrippen</w:t>
      </w:r>
    </w:p>
    <w:p w14:paraId="579A8597" w14:textId="77777777" w:rsidR="00607854" w:rsidRPr="003F1963" w:rsidRDefault="00607854" w:rsidP="00BC593D">
      <w:pPr>
        <w:rPr>
          <w:rFonts w:ascii="Verdana" w:hAnsi="Verdana"/>
          <w:sz w:val="24"/>
          <w:szCs w:val="24"/>
        </w:rPr>
      </w:pPr>
    </w:p>
    <w:p w14:paraId="688A4F7A" w14:textId="08203B95" w:rsidR="00BB11F5" w:rsidRPr="003F1963" w:rsidRDefault="00BB11F5" w:rsidP="00BC593D">
      <w:pPr>
        <w:rPr>
          <w:rFonts w:ascii="Verdana" w:hAnsi="Verdana"/>
          <w:sz w:val="24"/>
          <w:szCs w:val="24"/>
          <w:u w:val="single"/>
        </w:rPr>
      </w:pPr>
      <w:r w:rsidRPr="003F1963">
        <w:rPr>
          <w:rFonts w:ascii="Verdana" w:hAnsi="Verdana"/>
          <w:sz w:val="24"/>
          <w:szCs w:val="24"/>
          <w:u w:val="single"/>
        </w:rPr>
        <w:t>Partijen</w:t>
      </w:r>
      <w:r w:rsidRPr="003F1963">
        <w:rPr>
          <w:rFonts w:ascii="Verdana" w:hAnsi="Verdana"/>
          <w:sz w:val="24"/>
          <w:szCs w:val="24"/>
          <w:u w:val="single"/>
        </w:rPr>
        <w:tab/>
      </w:r>
    </w:p>
    <w:p w14:paraId="565B8C6F" w14:textId="320DAD4A" w:rsidR="00BB11F5" w:rsidRPr="003F1963" w:rsidRDefault="00BB11F5" w:rsidP="00BC593D">
      <w:pPr>
        <w:rPr>
          <w:rFonts w:ascii="Verdana" w:hAnsi="Verdana"/>
          <w:sz w:val="24"/>
          <w:szCs w:val="24"/>
        </w:rPr>
      </w:pPr>
      <w:r w:rsidRPr="003F1963">
        <w:rPr>
          <w:rFonts w:ascii="Verdana" w:hAnsi="Verdana"/>
          <w:sz w:val="24"/>
          <w:szCs w:val="24"/>
        </w:rPr>
        <w:t xml:space="preserve">Met </w:t>
      </w:r>
      <w:r w:rsidRPr="003F1963">
        <w:rPr>
          <w:rFonts w:ascii="Verdana" w:hAnsi="Verdana"/>
          <w:i/>
          <w:iCs/>
          <w:sz w:val="24"/>
          <w:szCs w:val="24"/>
        </w:rPr>
        <w:t>partijen</w:t>
      </w:r>
      <w:r w:rsidRPr="003F1963">
        <w:rPr>
          <w:rFonts w:ascii="Verdana" w:hAnsi="Verdana"/>
          <w:sz w:val="24"/>
          <w:szCs w:val="24"/>
        </w:rPr>
        <w:t xml:space="preserve"> </w:t>
      </w:r>
      <w:r w:rsidR="00D921CD" w:rsidRPr="003F1963">
        <w:rPr>
          <w:rFonts w:ascii="Verdana" w:hAnsi="Verdana"/>
          <w:sz w:val="24"/>
          <w:szCs w:val="24"/>
        </w:rPr>
        <w:t xml:space="preserve">en </w:t>
      </w:r>
      <w:r w:rsidR="00D921CD" w:rsidRPr="003F1963">
        <w:rPr>
          <w:rFonts w:ascii="Verdana" w:hAnsi="Verdana"/>
          <w:i/>
          <w:iCs/>
          <w:sz w:val="24"/>
          <w:szCs w:val="24"/>
        </w:rPr>
        <w:t>de partijen</w:t>
      </w:r>
      <w:r w:rsidR="00D921CD" w:rsidRPr="003F1963">
        <w:rPr>
          <w:rFonts w:ascii="Verdana" w:hAnsi="Verdana"/>
          <w:sz w:val="24"/>
          <w:szCs w:val="24"/>
        </w:rPr>
        <w:t xml:space="preserve"> </w:t>
      </w:r>
      <w:r w:rsidRPr="003F1963">
        <w:rPr>
          <w:rFonts w:ascii="Verdana" w:hAnsi="Verdana"/>
          <w:sz w:val="24"/>
          <w:szCs w:val="24"/>
        </w:rPr>
        <w:t xml:space="preserve">worden </w:t>
      </w:r>
      <w:r w:rsidR="00002086" w:rsidRPr="003F1963">
        <w:rPr>
          <w:rFonts w:ascii="Verdana" w:hAnsi="Verdana"/>
          <w:sz w:val="24"/>
          <w:szCs w:val="24"/>
        </w:rPr>
        <w:t>bedoeld</w:t>
      </w:r>
    </w:p>
    <w:p w14:paraId="41BE4ADF" w14:textId="04856C3B" w:rsidR="00002086" w:rsidRPr="003F1963" w:rsidRDefault="00002086" w:rsidP="00310838">
      <w:pPr>
        <w:pStyle w:val="Lijstalinea"/>
        <w:numPr>
          <w:ilvl w:val="0"/>
          <w:numId w:val="19"/>
        </w:numPr>
        <w:tabs>
          <w:tab w:val="clear" w:pos="284"/>
        </w:tabs>
        <w:ind w:left="284" w:hanging="284"/>
        <w:rPr>
          <w:rFonts w:ascii="Verdana" w:hAnsi="Verdana"/>
          <w:sz w:val="24"/>
          <w:szCs w:val="24"/>
        </w:rPr>
      </w:pPr>
      <w:r w:rsidRPr="003F1963">
        <w:rPr>
          <w:rFonts w:ascii="Verdana" w:hAnsi="Verdana"/>
          <w:sz w:val="24"/>
          <w:szCs w:val="24"/>
        </w:rPr>
        <w:t>de afdeling Ouder-Amstel van de PvdA</w:t>
      </w:r>
    </w:p>
    <w:p w14:paraId="0C1CE078" w14:textId="791B019C" w:rsidR="00682C12" w:rsidRPr="003F1963" w:rsidRDefault="00682C12" w:rsidP="00310838">
      <w:pPr>
        <w:tabs>
          <w:tab w:val="clear" w:pos="284"/>
        </w:tabs>
        <w:ind w:left="284" w:hanging="284"/>
        <w:rPr>
          <w:rFonts w:ascii="Verdana" w:hAnsi="Verdana"/>
          <w:sz w:val="24"/>
          <w:szCs w:val="24"/>
        </w:rPr>
      </w:pPr>
      <w:r w:rsidRPr="003F1963">
        <w:rPr>
          <w:rFonts w:ascii="Verdana" w:hAnsi="Verdana"/>
          <w:sz w:val="24"/>
          <w:szCs w:val="24"/>
        </w:rPr>
        <w:t>en</w:t>
      </w:r>
    </w:p>
    <w:p w14:paraId="43F181DB" w14:textId="48C5D15F" w:rsidR="00002086" w:rsidRPr="003F1963" w:rsidRDefault="00002086" w:rsidP="00310838">
      <w:pPr>
        <w:pStyle w:val="Lijstalinea"/>
        <w:numPr>
          <w:ilvl w:val="0"/>
          <w:numId w:val="19"/>
        </w:numPr>
        <w:tabs>
          <w:tab w:val="clear" w:pos="284"/>
        </w:tabs>
        <w:ind w:left="284" w:hanging="284"/>
        <w:rPr>
          <w:rFonts w:ascii="Verdana" w:hAnsi="Verdana"/>
          <w:sz w:val="24"/>
          <w:szCs w:val="24"/>
        </w:rPr>
      </w:pPr>
      <w:r w:rsidRPr="003F1963">
        <w:rPr>
          <w:rFonts w:ascii="Verdana" w:hAnsi="Verdana"/>
          <w:sz w:val="24"/>
          <w:szCs w:val="24"/>
        </w:rPr>
        <w:t>de afdeling</w:t>
      </w:r>
      <w:r w:rsidR="00F65E14" w:rsidRPr="003F1963">
        <w:rPr>
          <w:rFonts w:ascii="Verdana" w:hAnsi="Verdana"/>
          <w:sz w:val="24"/>
          <w:szCs w:val="24"/>
        </w:rPr>
        <w:t xml:space="preserve"> Ouder-Amstel van</w:t>
      </w:r>
      <w:r w:rsidRPr="003F1963">
        <w:rPr>
          <w:rFonts w:ascii="Verdana" w:hAnsi="Verdana"/>
          <w:sz w:val="24"/>
          <w:szCs w:val="24"/>
        </w:rPr>
        <w:t xml:space="preserve"> GroenLinks</w:t>
      </w:r>
    </w:p>
    <w:p w14:paraId="7E497510" w14:textId="607AAF3D" w:rsidR="00002086" w:rsidRPr="003F1963" w:rsidRDefault="00CE00A7" w:rsidP="00310838">
      <w:pPr>
        <w:spacing w:before="80"/>
        <w:rPr>
          <w:rFonts w:ascii="Verdana" w:hAnsi="Verdana"/>
          <w:sz w:val="24"/>
          <w:szCs w:val="24"/>
          <w:u w:val="single"/>
        </w:rPr>
      </w:pPr>
      <w:r w:rsidRPr="003F1963">
        <w:rPr>
          <w:rFonts w:ascii="Verdana" w:hAnsi="Verdana"/>
          <w:sz w:val="24"/>
          <w:szCs w:val="24"/>
          <w:u w:val="single"/>
        </w:rPr>
        <w:t>Leden</w:t>
      </w:r>
      <w:r w:rsidR="002E5308" w:rsidRPr="003F1963">
        <w:rPr>
          <w:rFonts w:ascii="Verdana" w:hAnsi="Verdana"/>
          <w:sz w:val="24"/>
          <w:szCs w:val="24"/>
          <w:u w:val="single"/>
        </w:rPr>
        <w:t>vergadering</w:t>
      </w:r>
    </w:p>
    <w:p w14:paraId="1C4FA723" w14:textId="6B2E76B1" w:rsidR="002E5308" w:rsidRPr="003F1963" w:rsidRDefault="002E5308" w:rsidP="00BC593D">
      <w:pPr>
        <w:rPr>
          <w:rFonts w:ascii="Verdana" w:hAnsi="Verdana"/>
          <w:sz w:val="24"/>
          <w:szCs w:val="24"/>
        </w:rPr>
      </w:pPr>
      <w:r w:rsidRPr="003F1963">
        <w:rPr>
          <w:rFonts w:ascii="Verdana" w:hAnsi="Verdana"/>
          <w:sz w:val="24"/>
          <w:szCs w:val="24"/>
        </w:rPr>
        <w:t>Met ledenvergadering wordt bedoeld de vergadering van de leden van GroenLinks Ouder-Amstel afzonderlijk en de vergadering van de leden van PvdA Ouder-Amstel afzonderlijk.</w:t>
      </w:r>
    </w:p>
    <w:p w14:paraId="0E088F72" w14:textId="5FDC370F" w:rsidR="00CE00A7" w:rsidRPr="003F1963" w:rsidRDefault="00CE00A7" w:rsidP="00310838">
      <w:pPr>
        <w:spacing w:before="80"/>
        <w:rPr>
          <w:rFonts w:ascii="Verdana" w:hAnsi="Verdana"/>
          <w:sz w:val="24"/>
          <w:szCs w:val="24"/>
          <w:u w:val="single"/>
        </w:rPr>
      </w:pPr>
      <w:r w:rsidRPr="003F1963">
        <w:rPr>
          <w:rFonts w:ascii="Verdana" w:hAnsi="Verdana"/>
          <w:sz w:val="24"/>
          <w:szCs w:val="24"/>
          <w:u w:val="single"/>
        </w:rPr>
        <w:t>Bestu</w:t>
      </w:r>
      <w:r w:rsidR="00682C12" w:rsidRPr="003F1963">
        <w:rPr>
          <w:rFonts w:ascii="Verdana" w:hAnsi="Verdana"/>
          <w:sz w:val="24"/>
          <w:szCs w:val="24"/>
          <w:u w:val="single"/>
        </w:rPr>
        <w:t>ren</w:t>
      </w:r>
    </w:p>
    <w:p w14:paraId="10F8B753" w14:textId="68503AAA" w:rsidR="00682C12" w:rsidRPr="003F1963" w:rsidRDefault="00682C12" w:rsidP="00BC593D">
      <w:pPr>
        <w:rPr>
          <w:rFonts w:ascii="Verdana" w:hAnsi="Verdana"/>
          <w:sz w:val="24"/>
          <w:szCs w:val="24"/>
        </w:rPr>
      </w:pPr>
      <w:r w:rsidRPr="003F1963">
        <w:rPr>
          <w:rFonts w:ascii="Verdana" w:hAnsi="Verdana"/>
          <w:sz w:val="24"/>
          <w:szCs w:val="24"/>
        </w:rPr>
        <w:t xml:space="preserve">Met </w:t>
      </w:r>
      <w:r w:rsidRPr="003F1963">
        <w:rPr>
          <w:rFonts w:ascii="Verdana" w:hAnsi="Verdana"/>
          <w:i/>
          <w:iCs/>
          <w:sz w:val="24"/>
          <w:szCs w:val="24"/>
        </w:rPr>
        <w:t>besturen</w:t>
      </w:r>
      <w:r w:rsidRPr="003F1963">
        <w:rPr>
          <w:rFonts w:ascii="Verdana" w:hAnsi="Verdana"/>
          <w:sz w:val="24"/>
          <w:szCs w:val="24"/>
        </w:rPr>
        <w:t xml:space="preserve"> </w:t>
      </w:r>
      <w:r w:rsidR="00D921CD" w:rsidRPr="003F1963">
        <w:rPr>
          <w:rFonts w:ascii="Verdana" w:hAnsi="Verdana"/>
          <w:sz w:val="24"/>
          <w:szCs w:val="24"/>
        </w:rPr>
        <w:t xml:space="preserve">en </w:t>
      </w:r>
      <w:r w:rsidR="00D921CD" w:rsidRPr="003F1963">
        <w:rPr>
          <w:rFonts w:ascii="Verdana" w:hAnsi="Verdana"/>
          <w:i/>
          <w:iCs/>
          <w:sz w:val="24"/>
          <w:szCs w:val="24"/>
        </w:rPr>
        <w:t>de besturen</w:t>
      </w:r>
      <w:r w:rsidR="00D921CD" w:rsidRPr="003F1963">
        <w:rPr>
          <w:rFonts w:ascii="Verdana" w:hAnsi="Verdana"/>
          <w:sz w:val="24"/>
          <w:szCs w:val="24"/>
        </w:rPr>
        <w:t xml:space="preserve"> </w:t>
      </w:r>
      <w:r w:rsidRPr="003F1963">
        <w:rPr>
          <w:rFonts w:ascii="Verdana" w:hAnsi="Verdana"/>
          <w:sz w:val="24"/>
          <w:szCs w:val="24"/>
        </w:rPr>
        <w:t xml:space="preserve">worden bedoeld de </w:t>
      </w:r>
      <w:r w:rsidR="00F65E14" w:rsidRPr="003F1963">
        <w:rPr>
          <w:rFonts w:ascii="Verdana" w:hAnsi="Verdana"/>
          <w:sz w:val="24"/>
          <w:szCs w:val="24"/>
        </w:rPr>
        <w:t>afdelings</w:t>
      </w:r>
      <w:r w:rsidRPr="003F1963">
        <w:rPr>
          <w:rFonts w:ascii="Verdana" w:hAnsi="Verdana"/>
          <w:sz w:val="24"/>
          <w:szCs w:val="24"/>
        </w:rPr>
        <w:t xml:space="preserve">besturen van </w:t>
      </w:r>
      <w:r w:rsidR="00F65E14" w:rsidRPr="003F1963">
        <w:rPr>
          <w:rFonts w:ascii="Verdana" w:hAnsi="Verdana"/>
          <w:sz w:val="24"/>
          <w:szCs w:val="24"/>
        </w:rPr>
        <w:t xml:space="preserve">PvdA Ouder-Amstel en </w:t>
      </w:r>
      <w:r w:rsidR="00B83334" w:rsidRPr="003F1963">
        <w:rPr>
          <w:rFonts w:ascii="Verdana" w:hAnsi="Verdana"/>
          <w:sz w:val="24"/>
          <w:szCs w:val="24"/>
        </w:rPr>
        <w:t xml:space="preserve">van </w:t>
      </w:r>
      <w:r w:rsidR="00F65E14" w:rsidRPr="003F1963">
        <w:rPr>
          <w:rFonts w:ascii="Verdana" w:hAnsi="Verdana"/>
          <w:sz w:val="24"/>
          <w:szCs w:val="24"/>
        </w:rPr>
        <w:t>GroenLinks Ouder-Amstel.</w:t>
      </w:r>
    </w:p>
    <w:p w14:paraId="2AF79721" w14:textId="77777777" w:rsidR="00481B1E" w:rsidRPr="003F1963" w:rsidRDefault="00481B1E" w:rsidP="00BC593D">
      <w:pPr>
        <w:rPr>
          <w:rFonts w:ascii="Verdana" w:hAnsi="Verdana"/>
          <w:sz w:val="24"/>
          <w:szCs w:val="24"/>
        </w:rPr>
      </w:pPr>
    </w:p>
    <w:p w14:paraId="3A078215" w14:textId="01B7FF42" w:rsidR="00BC593D" w:rsidRPr="003F1963" w:rsidRDefault="00BC593D" w:rsidP="00BC593D">
      <w:pPr>
        <w:rPr>
          <w:rFonts w:ascii="Verdana" w:hAnsi="Verdana"/>
          <w:b/>
          <w:bCs/>
          <w:sz w:val="24"/>
          <w:szCs w:val="24"/>
        </w:rPr>
      </w:pPr>
      <w:r w:rsidRPr="003F1963">
        <w:rPr>
          <w:rFonts w:ascii="Verdana" w:hAnsi="Verdana"/>
          <w:b/>
          <w:bCs/>
          <w:sz w:val="24"/>
          <w:szCs w:val="24"/>
        </w:rPr>
        <w:t xml:space="preserve">Artikel </w:t>
      </w:r>
      <w:r w:rsidR="0085343D" w:rsidRPr="003F1963">
        <w:rPr>
          <w:rFonts w:ascii="Verdana" w:hAnsi="Verdana"/>
          <w:b/>
          <w:bCs/>
          <w:sz w:val="24"/>
          <w:szCs w:val="24"/>
        </w:rPr>
        <w:t>3</w:t>
      </w:r>
      <w:r w:rsidRPr="003F1963">
        <w:rPr>
          <w:rFonts w:ascii="Verdana" w:hAnsi="Verdana"/>
          <w:b/>
          <w:bCs/>
          <w:sz w:val="24"/>
          <w:szCs w:val="24"/>
        </w:rPr>
        <w:t>: Verkiezingen</w:t>
      </w:r>
    </w:p>
    <w:p w14:paraId="2CB8AB09" w14:textId="77777777" w:rsidR="000158FF" w:rsidRPr="003F1963" w:rsidRDefault="000158FF" w:rsidP="000158FF">
      <w:pPr>
        <w:rPr>
          <w:rFonts w:ascii="Verdana" w:hAnsi="Verdana"/>
          <w:sz w:val="24"/>
          <w:szCs w:val="24"/>
        </w:rPr>
      </w:pPr>
    </w:p>
    <w:p w14:paraId="6A3CD007" w14:textId="07380CDD" w:rsidR="00BC593D" w:rsidRPr="003F1963" w:rsidRDefault="00BC593D" w:rsidP="000158FF">
      <w:pPr>
        <w:rPr>
          <w:rFonts w:ascii="Verdana" w:hAnsi="Verdana"/>
          <w:sz w:val="24"/>
          <w:szCs w:val="24"/>
        </w:rPr>
      </w:pPr>
      <w:r w:rsidRPr="003F1963">
        <w:rPr>
          <w:rFonts w:ascii="Verdana" w:hAnsi="Verdana"/>
          <w:sz w:val="24"/>
          <w:szCs w:val="24"/>
        </w:rPr>
        <w:t xml:space="preserve">De partijen </w:t>
      </w:r>
      <w:r w:rsidR="006C71BB" w:rsidRPr="003F1963">
        <w:rPr>
          <w:rFonts w:ascii="Verdana" w:hAnsi="Verdana"/>
          <w:sz w:val="24"/>
          <w:szCs w:val="24"/>
        </w:rPr>
        <w:t>doen</w:t>
      </w:r>
      <w:r w:rsidRPr="003F1963">
        <w:rPr>
          <w:rFonts w:ascii="Verdana" w:hAnsi="Verdana"/>
          <w:sz w:val="24"/>
          <w:szCs w:val="24"/>
        </w:rPr>
        <w:t xml:space="preserve"> als ‘samenvoeging van aanduidingen’ mee aan de gemeenteraadsverkiezingen van </w:t>
      </w:r>
      <w:r w:rsidR="000C1672" w:rsidRPr="003F1963">
        <w:rPr>
          <w:rFonts w:ascii="Verdana" w:hAnsi="Verdana"/>
          <w:sz w:val="24"/>
          <w:szCs w:val="24"/>
        </w:rPr>
        <w:t>18 maart 2026</w:t>
      </w:r>
      <w:r w:rsidRPr="003F1963">
        <w:rPr>
          <w:rFonts w:ascii="Verdana" w:hAnsi="Verdana"/>
          <w:sz w:val="24"/>
          <w:szCs w:val="24"/>
        </w:rPr>
        <w:t xml:space="preserve"> in de gemeente</w:t>
      </w:r>
      <w:r w:rsidR="00B6241B" w:rsidRPr="003F1963">
        <w:rPr>
          <w:rFonts w:ascii="Verdana" w:hAnsi="Verdana"/>
          <w:sz w:val="24"/>
          <w:szCs w:val="24"/>
        </w:rPr>
        <w:t xml:space="preserve"> Ouder-Amstel</w:t>
      </w:r>
      <w:r w:rsidRPr="003F1963">
        <w:rPr>
          <w:rFonts w:ascii="Verdana" w:hAnsi="Verdana"/>
          <w:sz w:val="24"/>
          <w:szCs w:val="24"/>
        </w:rPr>
        <w:t>.</w:t>
      </w:r>
    </w:p>
    <w:p w14:paraId="4048F207" w14:textId="77777777" w:rsidR="00BC593D" w:rsidRPr="003F1963" w:rsidRDefault="00BC593D" w:rsidP="00BC593D">
      <w:pPr>
        <w:rPr>
          <w:rFonts w:ascii="Verdana" w:hAnsi="Verdana"/>
          <w:sz w:val="24"/>
          <w:szCs w:val="24"/>
        </w:rPr>
      </w:pPr>
    </w:p>
    <w:p w14:paraId="3A0596AD" w14:textId="3D497365" w:rsidR="00BC593D" w:rsidRPr="003F1963" w:rsidRDefault="00BC593D" w:rsidP="00BC593D">
      <w:pPr>
        <w:rPr>
          <w:rFonts w:ascii="Verdana" w:hAnsi="Verdana"/>
          <w:b/>
          <w:bCs/>
          <w:sz w:val="24"/>
          <w:szCs w:val="24"/>
        </w:rPr>
      </w:pPr>
      <w:r w:rsidRPr="003F1963">
        <w:rPr>
          <w:rFonts w:ascii="Verdana" w:hAnsi="Verdana"/>
          <w:b/>
          <w:bCs/>
          <w:sz w:val="24"/>
          <w:szCs w:val="24"/>
        </w:rPr>
        <w:t xml:space="preserve">Artikel </w:t>
      </w:r>
      <w:r w:rsidR="0085343D" w:rsidRPr="003F1963">
        <w:rPr>
          <w:rFonts w:ascii="Verdana" w:hAnsi="Verdana"/>
          <w:b/>
          <w:bCs/>
          <w:sz w:val="24"/>
          <w:szCs w:val="24"/>
        </w:rPr>
        <w:t>4</w:t>
      </w:r>
      <w:r w:rsidRPr="003F1963">
        <w:rPr>
          <w:rFonts w:ascii="Verdana" w:hAnsi="Verdana"/>
          <w:b/>
          <w:bCs/>
          <w:sz w:val="24"/>
          <w:szCs w:val="24"/>
        </w:rPr>
        <w:t>: Naam</w:t>
      </w:r>
    </w:p>
    <w:p w14:paraId="73C5215B" w14:textId="77777777" w:rsidR="000158FF" w:rsidRPr="003F1963" w:rsidRDefault="000158FF" w:rsidP="000158FF">
      <w:pPr>
        <w:rPr>
          <w:rFonts w:ascii="Verdana" w:hAnsi="Verdana"/>
          <w:sz w:val="24"/>
          <w:szCs w:val="24"/>
        </w:rPr>
      </w:pPr>
    </w:p>
    <w:p w14:paraId="0372478A" w14:textId="1B5A7551" w:rsidR="00BC593D" w:rsidRPr="003F1963" w:rsidRDefault="00B02A9B" w:rsidP="000158FF">
      <w:pPr>
        <w:rPr>
          <w:rFonts w:ascii="Verdana" w:hAnsi="Verdana"/>
          <w:sz w:val="24"/>
          <w:szCs w:val="24"/>
        </w:rPr>
      </w:pPr>
      <w:r w:rsidRPr="003F1963">
        <w:rPr>
          <w:rFonts w:ascii="Verdana" w:hAnsi="Verdana"/>
          <w:sz w:val="24"/>
          <w:szCs w:val="24"/>
        </w:rPr>
        <w:t>De partijen</w:t>
      </w:r>
      <w:r w:rsidR="00AC3E18" w:rsidRPr="003F1963">
        <w:rPr>
          <w:rFonts w:ascii="Verdana" w:hAnsi="Verdana"/>
          <w:sz w:val="24"/>
          <w:szCs w:val="24"/>
        </w:rPr>
        <w:t xml:space="preserve"> nemen aan de verkiezingen deel onder</w:t>
      </w:r>
      <w:r w:rsidR="00BC593D" w:rsidRPr="003F1963">
        <w:rPr>
          <w:rFonts w:ascii="Verdana" w:hAnsi="Verdana"/>
          <w:sz w:val="24"/>
          <w:szCs w:val="24"/>
        </w:rPr>
        <w:t xml:space="preserve"> de naam</w:t>
      </w:r>
      <w:r w:rsidR="00B6241B" w:rsidRPr="003F1963">
        <w:rPr>
          <w:rFonts w:ascii="Verdana" w:hAnsi="Verdana"/>
          <w:sz w:val="24"/>
          <w:szCs w:val="24"/>
        </w:rPr>
        <w:t xml:space="preserve"> GroenLinks-PvdA</w:t>
      </w:r>
      <w:r w:rsidR="00BC593D" w:rsidRPr="003F1963">
        <w:rPr>
          <w:rFonts w:ascii="Verdana" w:hAnsi="Verdana"/>
          <w:sz w:val="24"/>
          <w:szCs w:val="24"/>
        </w:rPr>
        <w:t>.</w:t>
      </w:r>
      <w:r w:rsidR="00AC3E18" w:rsidRPr="003F1963">
        <w:rPr>
          <w:rFonts w:ascii="Verdana" w:hAnsi="Verdana"/>
          <w:sz w:val="24"/>
          <w:szCs w:val="24"/>
        </w:rPr>
        <w:t xml:space="preserve"> Die naam wordt vermeld op de kieslijst.</w:t>
      </w:r>
    </w:p>
    <w:p w14:paraId="5DE9378D" w14:textId="77777777" w:rsidR="00BC593D" w:rsidRPr="003F1963" w:rsidRDefault="00BC593D" w:rsidP="00BC593D">
      <w:pPr>
        <w:rPr>
          <w:rFonts w:ascii="Verdana" w:hAnsi="Verdana"/>
          <w:sz w:val="24"/>
          <w:szCs w:val="24"/>
        </w:rPr>
      </w:pPr>
    </w:p>
    <w:p w14:paraId="172FBCB2" w14:textId="408236DC" w:rsidR="00BC593D" w:rsidRPr="003F1963" w:rsidRDefault="00BC593D" w:rsidP="00BC593D">
      <w:pPr>
        <w:rPr>
          <w:rFonts w:ascii="Verdana" w:hAnsi="Verdana"/>
          <w:b/>
          <w:bCs/>
          <w:sz w:val="24"/>
          <w:szCs w:val="24"/>
        </w:rPr>
      </w:pPr>
      <w:r w:rsidRPr="003F1963">
        <w:rPr>
          <w:rFonts w:ascii="Verdana" w:hAnsi="Verdana"/>
          <w:b/>
          <w:bCs/>
          <w:sz w:val="24"/>
          <w:szCs w:val="24"/>
        </w:rPr>
        <w:t xml:space="preserve">Artikel </w:t>
      </w:r>
      <w:r w:rsidR="0085343D" w:rsidRPr="003F1963">
        <w:rPr>
          <w:rFonts w:ascii="Verdana" w:hAnsi="Verdana"/>
          <w:b/>
          <w:bCs/>
          <w:sz w:val="24"/>
          <w:szCs w:val="24"/>
        </w:rPr>
        <w:t>5</w:t>
      </w:r>
      <w:r w:rsidRPr="003F1963">
        <w:rPr>
          <w:rFonts w:ascii="Verdana" w:hAnsi="Verdana"/>
          <w:b/>
          <w:bCs/>
          <w:sz w:val="24"/>
          <w:szCs w:val="24"/>
        </w:rPr>
        <w:t>: De lijsttrekker</w:t>
      </w:r>
    </w:p>
    <w:p w14:paraId="12D88996" w14:textId="77777777" w:rsidR="000158FF" w:rsidRPr="003F1963" w:rsidRDefault="000158FF" w:rsidP="00BC593D">
      <w:pPr>
        <w:rPr>
          <w:rFonts w:ascii="Verdana" w:hAnsi="Verdana"/>
          <w:color w:val="000000" w:themeColor="text1"/>
          <w:sz w:val="24"/>
          <w:szCs w:val="24"/>
          <w:highlight w:val="yellow"/>
        </w:rPr>
      </w:pPr>
    </w:p>
    <w:p w14:paraId="3A8B6405" w14:textId="05406DEA" w:rsidR="005018AD" w:rsidRPr="003F1963" w:rsidRDefault="00BC593D" w:rsidP="005018AD">
      <w:pPr>
        <w:rPr>
          <w:rFonts w:ascii="Verdana" w:hAnsi="Verdana"/>
          <w:sz w:val="24"/>
          <w:szCs w:val="24"/>
        </w:rPr>
      </w:pPr>
      <w:r w:rsidRPr="003F1963">
        <w:rPr>
          <w:rFonts w:ascii="Verdana" w:hAnsi="Verdana"/>
          <w:sz w:val="24"/>
          <w:szCs w:val="24"/>
        </w:rPr>
        <w:t>De lijsttrekker wordt door de leden van de afdelingen van de partijen gekozen.</w:t>
      </w:r>
      <w:r w:rsidR="005018AD" w:rsidRPr="003F1963">
        <w:rPr>
          <w:rFonts w:ascii="Verdana" w:hAnsi="Verdana"/>
          <w:sz w:val="24"/>
          <w:szCs w:val="24"/>
        </w:rPr>
        <w:t xml:space="preserve"> </w:t>
      </w:r>
      <w:r w:rsidRPr="003F1963">
        <w:rPr>
          <w:rFonts w:ascii="Verdana" w:hAnsi="Verdana"/>
          <w:sz w:val="24"/>
          <w:szCs w:val="24"/>
        </w:rPr>
        <w:t>De verkiezing van de lijsttrekker vindt gelijktijdig met en op eenzelfde manier</w:t>
      </w:r>
      <w:r w:rsidR="005018AD" w:rsidRPr="003F1963">
        <w:rPr>
          <w:rFonts w:ascii="Verdana" w:hAnsi="Verdana"/>
          <w:sz w:val="24"/>
          <w:szCs w:val="24"/>
        </w:rPr>
        <w:t xml:space="preserve"> </w:t>
      </w:r>
      <w:r w:rsidRPr="003F1963">
        <w:rPr>
          <w:rFonts w:ascii="Verdana" w:hAnsi="Verdana"/>
          <w:sz w:val="24"/>
          <w:szCs w:val="24"/>
        </w:rPr>
        <w:t>plaats als de vaststelling van de kandidaten</w:t>
      </w:r>
      <w:r w:rsidR="00E67D9E" w:rsidRPr="003F1963">
        <w:rPr>
          <w:rFonts w:ascii="Verdana" w:hAnsi="Verdana"/>
          <w:sz w:val="24"/>
          <w:szCs w:val="24"/>
        </w:rPr>
        <w:softHyphen/>
      </w:r>
      <w:r w:rsidRPr="003F1963">
        <w:rPr>
          <w:rFonts w:ascii="Verdana" w:hAnsi="Verdana"/>
          <w:sz w:val="24"/>
          <w:szCs w:val="24"/>
        </w:rPr>
        <w:t>lijst.</w:t>
      </w:r>
      <w:r w:rsidR="00FE7193" w:rsidRPr="003F1963">
        <w:rPr>
          <w:rFonts w:ascii="Verdana" w:hAnsi="Verdana"/>
          <w:sz w:val="24"/>
          <w:szCs w:val="24"/>
        </w:rPr>
        <w:t xml:space="preserve"> </w:t>
      </w:r>
      <w:r w:rsidR="00E67D9E" w:rsidRPr="003F1963">
        <w:rPr>
          <w:rFonts w:ascii="Verdana" w:hAnsi="Verdana"/>
          <w:sz w:val="24"/>
          <w:szCs w:val="24"/>
        </w:rPr>
        <w:t>De kandidatencommissie</w:t>
      </w:r>
      <w:r w:rsidR="00A8210B" w:rsidRPr="003F1963">
        <w:rPr>
          <w:rFonts w:ascii="Verdana" w:hAnsi="Verdana"/>
          <w:sz w:val="24"/>
          <w:szCs w:val="24"/>
        </w:rPr>
        <w:t xml:space="preserve"> zet de kandidaat op nummer 1 die zij als lijsttrekker voorstelt.</w:t>
      </w:r>
    </w:p>
    <w:p w14:paraId="382DC327" w14:textId="77777777" w:rsidR="005018AD" w:rsidRPr="003F1963" w:rsidRDefault="005018AD" w:rsidP="005018AD">
      <w:pPr>
        <w:rPr>
          <w:rFonts w:ascii="Verdana" w:hAnsi="Verdana"/>
          <w:sz w:val="24"/>
          <w:szCs w:val="24"/>
        </w:rPr>
      </w:pPr>
    </w:p>
    <w:p w14:paraId="755C8468" w14:textId="5B4E0DBC" w:rsidR="005018AD" w:rsidRPr="003F1963" w:rsidRDefault="00BC593D" w:rsidP="005018AD">
      <w:pPr>
        <w:rPr>
          <w:rFonts w:ascii="Verdana" w:hAnsi="Verdana"/>
          <w:b/>
          <w:bCs/>
          <w:sz w:val="24"/>
          <w:szCs w:val="24"/>
        </w:rPr>
      </w:pPr>
      <w:r w:rsidRPr="003F1963">
        <w:rPr>
          <w:rFonts w:ascii="Verdana" w:hAnsi="Verdana"/>
          <w:b/>
          <w:bCs/>
          <w:sz w:val="24"/>
          <w:szCs w:val="24"/>
        </w:rPr>
        <w:t xml:space="preserve">Artikel </w:t>
      </w:r>
      <w:r w:rsidR="0085343D" w:rsidRPr="003F1963">
        <w:rPr>
          <w:rFonts w:ascii="Verdana" w:hAnsi="Verdana"/>
          <w:b/>
          <w:bCs/>
          <w:sz w:val="24"/>
          <w:szCs w:val="24"/>
        </w:rPr>
        <w:t>6</w:t>
      </w:r>
      <w:r w:rsidRPr="003F1963">
        <w:rPr>
          <w:rFonts w:ascii="Verdana" w:hAnsi="Verdana"/>
          <w:b/>
          <w:bCs/>
          <w:sz w:val="24"/>
          <w:szCs w:val="24"/>
        </w:rPr>
        <w:t>: Kandidatenlijst</w:t>
      </w:r>
      <w:r w:rsidR="00FE7193" w:rsidRPr="003F1963">
        <w:rPr>
          <w:rFonts w:ascii="Verdana" w:hAnsi="Verdana"/>
          <w:b/>
          <w:bCs/>
          <w:sz w:val="24"/>
          <w:szCs w:val="24"/>
        </w:rPr>
        <w:t xml:space="preserve"> </w:t>
      </w:r>
    </w:p>
    <w:p w14:paraId="763F37CE" w14:textId="77777777" w:rsidR="007F1F09" w:rsidRPr="003F1963" w:rsidRDefault="007F1F09" w:rsidP="005018AD">
      <w:pPr>
        <w:rPr>
          <w:rFonts w:ascii="Verdana" w:hAnsi="Verdana"/>
          <w:sz w:val="24"/>
          <w:szCs w:val="24"/>
        </w:rPr>
      </w:pPr>
    </w:p>
    <w:p w14:paraId="444DC52B" w14:textId="5439255A" w:rsidR="007F1F09" w:rsidRPr="003F1963" w:rsidRDefault="00BC593D" w:rsidP="00321B03">
      <w:pPr>
        <w:pStyle w:val="Lijstalinea"/>
        <w:numPr>
          <w:ilvl w:val="0"/>
          <w:numId w:val="12"/>
        </w:numPr>
        <w:ind w:left="284" w:hanging="284"/>
        <w:rPr>
          <w:rFonts w:ascii="Verdana" w:hAnsi="Verdana"/>
          <w:sz w:val="24"/>
          <w:szCs w:val="24"/>
        </w:rPr>
      </w:pPr>
      <w:r w:rsidRPr="003F1963">
        <w:rPr>
          <w:rFonts w:ascii="Verdana" w:hAnsi="Verdana"/>
          <w:sz w:val="24"/>
          <w:szCs w:val="24"/>
        </w:rPr>
        <w:t xml:space="preserve">De besturen stellen samen </w:t>
      </w:r>
      <w:proofErr w:type="spellStart"/>
      <w:r w:rsidRPr="003F1963">
        <w:rPr>
          <w:rFonts w:ascii="Verdana" w:hAnsi="Verdana"/>
          <w:sz w:val="24"/>
          <w:szCs w:val="24"/>
        </w:rPr>
        <w:t>één</w:t>
      </w:r>
      <w:proofErr w:type="spellEnd"/>
      <w:r w:rsidRPr="003F1963">
        <w:rPr>
          <w:rFonts w:ascii="Verdana" w:hAnsi="Verdana"/>
          <w:sz w:val="24"/>
          <w:szCs w:val="24"/>
        </w:rPr>
        <w:t xml:space="preserve"> kandidatencommissie samen voor de</w:t>
      </w:r>
      <w:r w:rsidR="005018AD" w:rsidRPr="003F1963">
        <w:rPr>
          <w:rFonts w:ascii="Verdana" w:hAnsi="Verdana"/>
          <w:sz w:val="24"/>
          <w:szCs w:val="24"/>
        </w:rPr>
        <w:t xml:space="preserve"> </w:t>
      </w:r>
      <w:r w:rsidRPr="003F1963">
        <w:rPr>
          <w:rFonts w:ascii="Verdana" w:hAnsi="Verdana"/>
          <w:sz w:val="24"/>
          <w:szCs w:val="24"/>
        </w:rPr>
        <w:t>beoordeling van kandidaten op geschiktheid en integriteit.</w:t>
      </w:r>
      <w:r w:rsidR="005018AD" w:rsidRPr="003F1963">
        <w:rPr>
          <w:rFonts w:ascii="Verdana" w:hAnsi="Verdana"/>
          <w:sz w:val="24"/>
          <w:szCs w:val="24"/>
        </w:rPr>
        <w:t xml:space="preserve"> </w:t>
      </w:r>
    </w:p>
    <w:p w14:paraId="4D5B792E" w14:textId="6327AA2B" w:rsidR="00572115" w:rsidRPr="003F1963" w:rsidRDefault="00572115" w:rsidP="00321B03">
      <w:pPr>
        <w:pStyle w:val="Lijstalinea"/>
        <w:numPr>
          <w:ilvl w:val="0"/>
          <w:numId w:val="12"/>
        </w:numPr>
        <w:ind w:left="284" w:hanging="284"/>
        <w:rPr>
          <w:rFonts w:ascii="Verdana" w:hAnsi="Verdana"/>
          <w:sz w:val="24"/>
          <w:szCs w:val="24"/>
        </w:rPr>
      </w:pPr>
      <w:r w:rsidRPr="003F1963">
        <w:rPr>
          <w:rFonts w:ascii="Verdana" w:hAnsi="Verdana"/>
          <w:sz w:val="24"/>
          <w:szCs w:val="24"/>
        </w:rPr>
        <w:lastRenderedPageBreak/>
        <w:t xml:space="preserve">De kandidatencommissie bestaat </w:t>
      </w:r>
      <w:r w:rsidR="00BA41B2" w:rsidRPr="003F1963">
        <w:rPr>
          <w:rFonts w:ascii="Verdana" w:hAnsi="Verdana"/>
          <w:sz w:val="24"/>
          <w:szCs w:val="24"/>
        </w:rPr>
        <w:t>uit 4 of 6 leden. Elke partij levert evenveel leden.</w:t>
      </w:r>
    </w:p>
    <w:p w14:paraId="55812401" w14:textId="71D111F6" w:rsidR="007F1F09" w:rsidRPr="003F1963" w:rsidRDefault="00BC593D" w:rsidP="00321B03">
      <w:pPr>
        <w:pStyle w:val="Lijstalinea"/>
        <w:numPr>
          <w:ilvl w:val="0"/>
          <w:numId w:val="12"/>
        </w:numPr>
        <w:ind w:left="284" w:hanging="284"/>
        <w:rPr>
          <w:rFonts w:ascii="Verdana" w:hAnsi="Verdana"/>
          <w:sz w:val="24"/>
          <w:szCs w:val="24"/>
        </w:rPr>
      </w:pPr>
      <w:r w:rsidRPr="003F1963">
        <w:rPr>
          <w:rFonts w:ascii="Verdana" w:hAnsi="Verdana"/>
          <w:sz w:val="24"/>
          <w:szCs w:val="24"/>
        </w:rPr>
        <w:t>De besturen stellen samen de opdracht vast voor de kandidatencommissie.</w:t>
      </w:r>
      <w:r w:rsidR="005018AD" w:rsidRPr="003F1963">
        <w:rPr>
          <w:rFonts w:ascii="Verdana" w:hAnsi="Verdana"/>
          <w:sz w:val="24"/>
          <w:szCs w:val="24"/>
        </w:rPr>
        <w:t xml:space="preserve"> </w:t>
      </w:r>
      <w:r w:rsidR="00572115" w:rsidRPr="003F1963">
        <w:rPr>
          <w:rFonts w:ascii="Verdana" w:hAnsi="Verdana"/>
          <w:sz w:val="24"/>
          <w:szCs w:val="24"/>
        </w:rPr>
        <w:t>De opdracht is als bijlage 1 toegevoegd aan dit reglement.</w:t>
      </w:r>
    </w:p>
    <w:p w14:paraId="38DCF613" w14:textId="0EC97C60" w:rsidR="007F1F09" w:rsidRPr="003F1963" w:rsidRDefault="00BC593D" w:rsidP="00321B03">
      <w:pPr>
        <w:pStyle w:val="Lijstalinea"/>
        <w:numPr>
          <w:ilvl w:val="0"/>
          <w:numId w:val="12"/>
        </w:numPr>
        <w:ind w:left="284" w:hanging="284"/>
        <w:rPr>
          <w:rFonts w:ascii="Verdana" w:hAnsi="Verdana"/>
          <w:sz w:val="24"/>
          <w:szCs w:val="24"/>
        </w:rPr>
      </w:pPr>
      <w:r w:rsidRPr="003F1963">
        <w:rPr>
          <w:rFonts w:ascii="Verdana" w:hAnsi="Verdana"/>
          <w:sz w:val="24"/>
          <w:szCs w:val="24"/>
        </w:rPr>
        <w:t>De kandidatencommissie doet voordrachten voor alle in te vullen plekken op</w:t>
      </w:r>
      <w:r w:rsidR="005018AD" w:rsidRPr="003F1963">
        <w:rPr>
          <w:rFonts w:ascii="Verdana" w:hAnsi="Verdana"/>
          <w:sz w:val="24"/>
          <w:szCs w:val="24"/>
        </w:rPr>
        <w:t xml:space="preserve"> </w:t>
      </w:r>
      <w:r w:rsidRPr="003F1963">
        <w:rPr>
          <w:rFonts w:ascii="Verdana" w:hAnsi="Verdana"/>
          <w:sz w:val="24"/>
          <w:szCs w:val="24"/>
        </w:rPr>
        <w:t>de lijst. Daarbij houdt de commissie zich aan de bepaalde verdeling over</w:t>
      </w:r>
      <w:r w:rsidR="005018AD" w:rsidRPr="003F1963">
        <w:rPr>
          <w:rFonts w:ascii="Verdana" w:hAnsi="Verdana"/>
          <w:sz w:val="24"/>
          <w:szCs w:val="24"/>
        </w:rPr>
        <w:t xml:space="preserve"> </w:t>
      </w:r>
      <w:r w:rsidRPr="003F1963">
        <w:rPr>
          <w:rFonts w:ascii="Verdana" w:hAnsi="Verdana"/>
          <w:sz w:val="24"/>
          <w:szCs w:val="24"/>
        </w:rPr>
        <w:t>partijen.</w:t>
      </w:r>
      <w:r w:rsidR="005018AD" w:rsidRPr="003F1963">
        <w:rPr>
          <w:rFonts w:ascii="Verdana" w:hAnsi="Verdana"/>
          <w:sz w:val="24"/>
          <w:szCs w:val="24"/>
        </w:rPr>
        <w:t xml:space="preserve"> </w:t>
      </w:r>
      <w:r w:rsidR="00A467E7" w:rsidRPr="003F1963">
        <w:rPr>
          <w:rFonts w:ascii="Verdana" w:hAnsi="Verdana"/>
          <w:sz w:val="24"/>
          <w:szCs w:val="24"/>
        </w:rPr>
        <w:t xml:space="preserve">De ene partij </w:t>
      </w:r>
      <w:r w:rsidR="00317899" w:rsidRPr="003F1963">
        <w:rPr>
          <w:rFonts w:ascii="Verdana" w:hAnsi="Verdana"/>
          <w:sz w:val="24"/>
          <w:szCs w:val="24"/>
        </w:rPr>
        <w:t>bezet de plaatsen 1, 4, 6, 8 en 10 van de lijst</w:t>
      </w:r>
      <w:r w:rsidR="0051138C" w:rsidRPr="003F1963">
        <w:rPr>
          <w:rFonts w:ascii="Verdana" w:hAnsi="Verdana"/>
          <w:sz w:val="24"/>
          <w:szCs w:val="24"/>
        </w:rPr>
        <w:t xml:space="preserve"> (reeks 1)</w:t>
      </w:r>
      <w:r w:rsidR="00317899" w:rsidRPr="003F1963">
        <w:rPr>
          <w:rFonts w:ascii="Verdana" w:hAnsi="Verdana"/>
          <w:sz w:val="24"/>
          <w:szCs w:val="24"/>
        </w:rPr>
        <w:t>, de andere partij de plaatsen 2, 3, 5, 7 en 9</w:t>
      </w:r>
      <w:r w:rsidR="0051138C" w:rsidRPr="003F1963">
        <w:rPr>
          <w:rFonts w:ascii="Verdana" w:hAnsi="Verdana"/>
          <w:sz w:val="24"/>
          <w:szCs w:val="24"/>
        </w:rPr>
        <w:t xml:space="preserve"> (reeks 2)</w:t>
      </w:r>
      <w:r w:rsidR="00317899" w:rsidRPr="003F1963">
        <w:rPr>
          <w:rFonts w:ascii="Verdana" w:hAnsi="Verdana"/>
          <w:sz w:val="24"/>
          <w:szCs w:val="24"/>
        </w:rPr>
        <w:t>.</w:t>
      </w:r>
      <w:r w:rsidR="00D12EEB" w:rsidRPr="003F1963">
        <w:rPr>
          <w:rFonts w:ascii="Verdana" w:hAnsi="Verdana"/>
          <w:sz w:val="24"/>
          <w:szCs w:val="24"/>
        </w:rPr>
        <w:t xml:space="preserve"> De kandidatencommissie bepaalt welke partij welk</w:t>
      </w:r>
      <w:r w:rsidR="0051138C" w:rsidRPr="003F1963">
        <w:rPr>
          <w:rFonts w:ascii="Verdana" w:hAnsi="Verdana"/>
          <w:sz w:val="24"/>
          <w:szCs w:val="24"/>
        </w:rPr>
        <w:t xml:space="preserve">e reeks </w:t>
      </w:r>
      <w:r w:rsidR="00B03917" w:rsidRPr="003F1963">
        <w:rPr>
          <w:rFonts w:ascii="Verdana" w:hAnsi="Verdana"/>
          <w:sz w:val="24"/>
          <w:szCs w:val="24"/>
        </w:rPr>
        <w:t>bezet.</w:t>
      </w:r>
    </w:p>
    <w:p w14:paraId="11FA4203" w14:textId="36E9433B" w:rsidR="007F1F09" w:rsidRPr="003F1963" w:rsidRDefault="00BC593D" w:rsidP="00321B03">
      <w:pPr>
        <w:pStyle w:val="Lijstalinea"/>
        <w:numPr>
          <w:ilvl w:val="0"/>
          <w:numId w:val="12"/>
        </w:numPr>
        <w:ind w:left="284" w:hanging="284"/>
        <w:rPr>
          <w:rFonts w:ascii="Verdana" w:hAnsi="Verdana"/>
          <w:sz w:val="24"/>
          <w:szCs w:val="24"/>
        </w:rPr>
      </w:pPr>
      <w:r w:rsidRPr="003F1963">
        <w:rPr>
          <w:rFonts w:ascii="Verdana" w:hAnsi="Verdana"/>
          <w:sz w:val="24"/>
          <w:szCs w:val="24"/>
        </w:rPr>
        <w:t>De leden van de afdelingen van de partijen stellen de kandidatenlijst vast in</w:t>
      </w:r>
      <w:r w:rsidR="005018AD" w:rsidRPr="003F1963">
        <w:rPr>
          <w:rFonts w:ascii="Verdana" w:hAnsi="Verdana"/>
          <w:sz w:val="24"/>
          <w:szCs w:val="24"/>
        </w:rPr>
        <w:t xml:space="preserve"> </w:t>
      </w:r>
      <w:r w:rsidRPr="003F1963">
        <w:rPr>
          <w:rFonts w:ascii="Verdana" w:hAnsi="Verdana"/>
          <w:sz w:val="24"/>
          <w:szCs w:val="24"/>
        </w:rPr>
        <w:t>een gezamenlijke vergadering.</w:t>
      </w:r>
      <w:r w:rsidR="005018AD" w:rsidRPr="003F1963">
        <w:rPr>
          <w:rFonts w:ascii="Verdana" w:hAnsi="Verdana"/>
          <w:sz w:val="24"/>
          <w:szCs w:val="24"/>
        </w:rPr>
        <w:t xml:space="preserve"> </w:t>
      </w:r>
    </w:p>
    <w:p w14:paraId="7020C93F" w14:textId="77777777" w:rsidR="00896911" w:rsidRPr="003F1963" w:rsidRDefault="00BC593D" w:rsidP="00321B03">
      <w:pPr>
        <w:pStyle w:val="Lijstalinea"/>
        <w:numPr>
          <w:ilvl w:val="0"/>
          <w:numId w:val="12"/>
        </w:numPr>
        <w:ind w:left="284" w:hanging="284"/>
        <w:rPr>
          <w:rFonts w:ascii="Verdana" w:hAnsi="Verdana"/>
          <w:sz w:val="24"/>
          <w:szCs w:val="24"/>
        </w:rPr>
      </w:pPr>
      <w:r w:rsidRPr="003F1963">
        <w:rPr>
          <w:rFonts w:ascii="Verdana" w:hAnsi="Verdana"/>
          <w:sz w:val="24"/>
          <w:szCs w:val="24"/>
        </w:rPr>
        <w:t>Om kandidaat te zijn dient men lid te zijn van GroenLinks en/of de Partij van</w:t>
      </w:r>
      <w:r w:rsidR="005018AD" w:rsidRPr="003F1963">
        <w:rPr>
          <w:rFonts w:ascii="Verdana" w:hAnsi="Verdana"/>
          <w:sz w:val="24"/>
          <w:szCs w:val="24"/>
        </w:rPr>
        <w:t xml:space="preserve"> </w:t>
      </w:r>
      <w:r w:rsidRPr="003F1963">
        <w:rPr>
          <w:rFonts w:ascii="Verdana" w:hAnsi="Verdana"/>
          <w:sz w:val="24"/>
          <w:szCs w:val="24"/>
        </w:rPr>
        <w:t xml:space="preserve">de Arbeid. Indien een kandidaat lid is van beide partijen, </w:t>
      </w:r>
      <w:r w:rsidR="007B199E" w:rsidRPr="003F1963">
        <w:rPr>
          <w:rFonts w:ascii="Verdana" w:hAnsi="Verdana"/>
          <w:sz w:val="24"/>
          <w:szCs w:val="24"/>
        </w:rPr>
        <w:t>neemt zij</w:t>
      </w:r>
      <w:r w:rsidR="000945FF" w:rsidRPr="003F1963">
        <w:rPr>
          <w:rFonts w:ascii="Verdana" w:hAnsi="Verdana"/>
          <w:sz w:val="24"/>
          <w:szCs w:val="24"/>
        </w:rPr>
        <w:t>/hij/die deel namens de partij waarvan zij/hij/die het eerste lid was</w:t>
      </w:r>
      <w:r w:rsidRPr="003F1963">
        <w:rPr>
          <w:rFonts w:ascii="Verdana" w:hAnsi="Verdana"/>
          <w:sz w:val="24"/>
          <w:szCs w:val="24"/>
        </w:rPr>
        <w:t xml:space="preserve">. </w:t>
      </w:r>
      <w:r w:rsidR="000945FF" w:rsidRPr="003F1963">
        <w:rPr>
          <w:rFonts w:ascii="Verdana" w:hAnsi="Verdana"/>
          <w:sz w:val="24"/>
          <w:szCs w:val="24"/>
        </w:rPr>
        <w:t xml:space="preserve">Als de kandidaat tegelijkertijd lid geworden is van beide partijen, kiest zij/hij/die van tevoren </w:t>
      </w:r>
      <w:r w:rsidR="00896911" w:rsidRPr="003F1963">
        <w:rPr>
          <w:rFonts w:ascii="Verdana" w:hAnsi="Verdana"/>
          <w:sz w:val="24"/>
          <w:szCs w:val="24"/>
        </w:rPr>
        <w:t xml:space="preserve">namens welke partij zij/hij/die deelneemt. </w:t>
      </w:r>
    </w:p>
    <w:p w14:paraId="0479C1AD" w14:textId="27DBE2ED" w:rsidR="007F1F09" w:rsidRPr="003F1963" w:rsidRDefault="00BC593D" w:rsidP="00321B03">
      <w:pPr>
        <w:pStyle w:val="Lijstalinea"/>
        <w:numPr>
          <w:ilvl w:val="0"/>
          <w:numId w:val="12"/>
        </w:numPr>
        <w:ind w:left="284" w:hanging="284"/>
        <w:rPr>
          <w:rFonts w:ascii="Verdana" w:hAnsi="Verdana"/>
          <w:sz w:val="24"/>
          <w:szCs w:val="24"/>
        </w:rPr>
      </w:pPr>
      <w:r w:rsidRPr="003F1963">
        <w:rPr>
          <w:rFonts w:ascii="Verdana" w:hAnsi="Verdana"/>
          <w:sz w:val="24"/>
          <w:szCs w:val="24"/>
        </w:rPr>
        <w:t>Kandidaten moeten voldoen aan de door de eigen partij</w:t>
      </w:r>
      <w:r w:rsidR="005018AD" w:rsidRPr="003F1963">
        <w:rPr>
          <w:rFonts w:ascii="Verdana" w:hAnsi="Verdana"/>
          <w:sz w:val="24"/>
          <w:szCs w:val="24"/>
        </w:rPr>
        <w:t xml:space="preserve"> </w:t>
      </w:r>
      <w:r w:rsidRPr="003F1963">
        <w:rPr>
          <w:rFonts w:ascii="Verdana" w:hAnsi="Verdana"/>
          <w:sz w:val="24"/>
          <w:szCs w:val="24"/>
        </w:rPr>
        <w:t>gestelde voorwaarden voor een kandidatuur en raadslidmaatschap.</w:t>
      </w:r>
      <w:r w:rsidR="005018AD" w:rsidRPr="003F1963">
        <w:rPr>
          <w:rFonts w:ascii="Verdana" w:hAnsi="Verdana"/>
          <w:sz w:val="24"/>
          <w:szCs w:val="24"/>
        </w:rPr>
        <w:t xml:space="preserve"> </w:t>
      </w:r>
      <w:r w:rsidR="0086212B" w:rsidRPr="003F1963">
        <w:rPr>
          <w:rFonts w:ascii="Verdana" w:hAnsi="Verdana"/>
          <w:sz w:val="24"/>
          <w:szCs w:val="24"/>
        </w:rPr>
        <w:t>Zie daarvoor verder de Opdracht aan de kandidatencommissie (bijlage 1).</w:t>
      </w:r>
    </w:p>
    <w:p w14:paraId="2A8656B2" w14:textId="77777777" w:rsidR="00EA67DA" w:rsidRPr="003F1963" w:rsidRDefault="00EA67DA" w:rsidP="005018AD">
      <w:pPr>
        <w:rPr>
          <w:rFonts w:ascii="Verdana" w:hAnsi="Verdana"/>
          <w:sz w:val="24"/>
          <w:szCs w:val="24"/>
        </w:rPr>
      </w:pPr>
    </w:p>
    <w:p w14:paraId="4D4BD65E" w14:textId="1211FB26" w:rsidR="007F1F09" w:rsidRPr="003F1963" w:rsidRDefault="00BC593D" w:rsidP="005018AD">
      <w:pPr>
        <w:rPr>
          <w:rFonts w:ascii="Verdana" w:hAnsi="Verdana"/>
          <w:b/>
          <w:bCs/>
          <w:sz w:val="24"/>
          <w:szCs w:val="24"/>
        </w:rPr>
      </w:pPr>
      <w:r w:rsidRPr="003F1963">
        <w:rPr>
          <w:rFonts w:ascii="Verdana" w:hAnsi="Verdana"/>
          <w:b/>
          <w:bCs/>
          <w:sz w:val="24"/>
          <w:szCs w:val="24"/>
        </w:rPr>
        <w:t xml:space="preserve">Artikel </w:t>
      </w:r>
      <w:r w:rsidR="0085343D" w:rsidRPr="003F1963">
        <w:rPr>
          <w:rFonts w:ascii="Verdana" w:hAnsi="Verdana"/>
          <w:b/>
          <w:bCs/>
          <w:sz w:val="24"/>
          <w:szCs w:val="24"/>
        </w:rPr>
        <w:t>7</w:t>
      </w:r>
      <w:r w:rsidRPr="003F1963">
        <w:rPr>
          <w:rFonts w:ascii="Verdana" w:hAnsi="Verdana"/>
          <w:b/>
          <w:bCs/>
          <w:sz w:val="24"/>
          <w:szCs w:val="24"/>
        </w:rPr>
        <w:t>: Verkiezingsprogramma</w:t>
      </w:r>
      <w:r w:rsidR="005018AD" w:rsidRPr="003F1963">
        <w:rPr>
          <w:rFonts w:ascii="Verdana" w:hAnsi="Verdana"/>
          <w:b/>
          <w:bCs/>
          <w:sz w:val="24"/>
          <w:szCs w:val="24"/>
        </w:rPr>
        <w:t xml:space="preserve"> </w:t>
      </w:r>
    </w:p>
    <w:p w14:paraId="3E286ACF" w14:textId="77777777" w:rsidR="00A23EAB" w:rsidRPr="003F1963" w:rsidRDefault="00A23EAB" w:rsidP="005018AD">
      <w:pPr>
        <w:rPr>
          <w:rFonts w:ascii="Verdana" w:hAnsi="Verdana"/>
          <w:b/>
          <w:bCs/>
          <w:sz w:val="24"/>
          <w:szCs w:val="24"/>
        </w:rPr>
      </w:pPr>
    </w:p>
    <w:p w14:paraId="4CB380ED" w14:textId="5D97A108" w:rsidR="007F1F09" w:rsidRPr="003F1963" w:rsidRDefault="00BC593D" w:rsidP="00321B03">
      <w:pPr>
        <w:pStyle w:val="Lijstalinea"/>
        <w:numPr>
          <w:ilvl w:val="0"/>
          <w:numId w:val="13"/>
        </w:numPr>
        <w:ind w:left="284" w:hanging="284"/>
        <w:rPr>
          <w:rFonts w:ascii="Verdana" w:hAnsi="Verdana"/>
          <w:sz w:val="24"/>
          <w:szCs w:val="24"/>
        </w:rPr>
      </w:pPr>
      <w:r w:rsidRPr="003F1963">
        <w:rPr>
          <w:rFonts w:ascii="Verdana" w:hAnsi="Verdana"/>
          <w:sz w:val="24"/>
          <w:szCs w:val="24"/>
        </w:rPr>
        <w:t xml:space="preserve">De besturen stellen samen </w:t>
      </w:r>
      <w:proofErr w:type="spellStart"/>
      <w:r w:rsidRPr="003F1963">
        <w:rPr>
          <w:rFonts w:ascii="Verdana" w:hAnsi="Verdana"/>
          <w:sz w:val="24"/>
          <w:szCs w:val="24"/>
        </w:rPr>
        <w:t>één</w:t>
      </w:r>
      <w:proofErr w:type="spellEnd"/>
      <w:r w:rsidRPr="003F1963">
        <w:rPr>
          <w:rFonts w:ascii="Verdana" w:hAnsi="Verdana"/>
          <w:sz w:val="24"/>
          <w:szCs w:val="24"/>
        </w:rPr>
        <w:t xml:space="preserve"> programmacommissie samen voor het</w:t>
      </w:r>
      <w:r w:rsidR="005018AD" w:rsidRPr="003F1963">
        <w:rPr>
          <w:rFonts w:ascii="Verdana" w:hAnsi="Verdana"/>
          <w:sz w:val="24"/>
          <w:szCs w:val="24"/>
        </w:rPr>
        <w:t xml:space="preserve"> </w:t>
      </w:r>
      <w:r w:rsidRPr="003F1963">
        <w:rPr>
          <w:rFonts w:ascii="Verdana" w:hAnsi="Verdana"/>
          <w:sz w:val="24"/>
          <w:szCs w:val="24"/>
        </w:rPr>
        <w:t>opstellen van het verkiezingsprogramma.</w:t>
      </w:r>
      <w:r w:rsidR="005018AD" w:rsidRPr="003F1963">
        <w:rPr>
          <w:rFonts w:ascii="Verdana" w:hAnsi="Verdana"/>
          <w:sz w:val="24"/>
          <w:szCs w:val="24"/>
        </w:rPr>
        <w:t xml:space="preserve"> </w:t>
      </w:r>
    </w:p>
    <w:p w14:paraId="6611A81A" w14:textId="132C7C5A" w:rsidR="007F1F09" w:rsidRPr="003F1963" w:rsidRDefault="00BC593D" w:rsidP="00321B03">
      <w:pPr>
        <w:pStyle w:val="Lijstalinea"/>
        <w:numPr>
          <w:ilvl w:val="0"/>
          <w:numId w:val="13"/>
        </w:numPr>
        <w:ind w:left="284" w:hanging="284"/>
        <w:rPr>
          <w:rFonts w:ascii="Verdana" w:hAnsi="Verdana"/>
          <w:sz w:val="24"/>
          <w:szCs w:val="24"/>
        </w:rPr>
      </w:pPr>
      <w:r w:rsidRPr="003F1963">
        <w:rPr>
          <w:rFonts w:ascii="Verdana" w:hAnsi="Verdana"/>
          <w:sz w:val="24"/>
          <w:szCs w:val="24"/>
        </w:rPr>
        <w:t xml:space="preserve">De besturen stellen </w:t>
      </w:r>
      <w:proofErr w:type="spellStart"/>
      <w:r w:rsidRPr="003F1963">
        <w:rPr>
          <w:rFonts w:ascii="Verdana" w:hAnsi="Verdana"/>
          <w:sz w:val="24"/>
          <w:szCs w:val="24"/>
        </w:rPr>
        <w:t>één</w:t>
      </w:r>
      <w:proofErr w:type="spellEnd"/>
      <w:r w:rsidRPr="003F1963">
        <w:rPr>
          <w:rFonts w:ascii="Verdana" w:hAnsi="Verdana"/>
          <w:sz w:val="24"/>
          <w:szCs w:val="24"/>
        </w:rPr>
        <w:t xml:space="preserve"> opdracht voor de commissie vast.</w:t>
      </w:r>
      <w:r w:rsidR="005018AD" w:rsidRPr="003F1963">
        <w:rPr>
          <w:rFonts w:ascii="Verdana" w:hAnsi="Verdana"/>
          <w:sz w:val="24"/>
          <w:szCs w:val="24"/>
        </w:rPr>
        <w:t xml:space="preserve"> </w:t>
      </w:r>
      <w:r w:rsidR="00EB458C" w:rsidRPr="003F1963">
        <w:rPr>
          <w:rFonts w:ascii="Verdana" w:hAnsi="Verdana"/>
          <w:sz w:val="24"/>
          <w:szCs w:val="24"/>
        </w:rPr>
        <w:t>De besturen formuleren die opdracht niet later dan in het voorjaar van 2025.</w:t>
      </w:r>
    </w:p>
    <w:p w14:paraId="74182E69" w14:textId="11FBF5CE" w:rsidR="007F1F09" w:rsidRPr="003F1963" w:rsidRDefault="00BC593D" w:rsidP="00321B03">
      <w:pPr>
        <w:pStyle w:val="Lijstalinea"/>
        <w:numPr>
          <w:ilvl w:val="0"/>
          <w:numId w:val="13"/>
        </w:numPr>
        <w:ind w:left="284" w:hanging="284"/>
        <w:rPr>
          <w:rFonts w:ascii="Verdana" w:hAnsi="Verdana"/>
          <w:sz w:val="24"/>
          <w:szCs w:val="24"/>
        </w:rPr>
      </w:pPr>
      <w:r w:rsidRPr="003F1963">
        <w:rPr>
          <w:rFonts w:ascii="Verdana" w:hAnsi="Verdana"/>
          <w:sz w:val="24"/>
          <w:szCs w:val="24"/>
        </w:rPr>
        <w:t>De leden van de afdelingen van de partijen stellen het verkiezingsprogramma</w:t>
      </w:r>
      <w:r w:rsidR="005018AD" w:rsidRPr="003F1963">
        <w:rPr>
          <w:rFonts w:ascii="Verdana" w:hAnsi="Verdana"/>
          <w:sz w:val="24"/>
          <w:szCs w:val="24"/>
        </w:rPr>
        <w:t xml:space="preserve"> </w:t>
      </w:r>
      <w:r w:rsidRPr="003F1963">
        <w:rPr>
          <w:rFonts w:ascii="Verdana" w:hAnsi="Verdana"/>
          <w:sz w:val="24"/>
          <w:szCs w:val="24"/>
        </w:rPr>
        <w:t>vast in een gezamenlijke vergadering.</w:t>
      </w:r>
      <w:r w:rsidR="005018AD" w:rsidRPr="003F1963">
        <w:rPr>
          <w:rFonts w:ascii="Verdana" w:hAnsi="Verdana"/>
          <w:sz w:val="24"/>
          <w:szCs w:val="24"/>
        </w:rPr>
        <w:t xml:space="preserve"> </w:t>
      </w:r>
    </w:p>
    <w:p w14:paraId="0648089D" w14:textId="0A118AA0" w:rsidR="00EE3992" w:rsidRPr="003F1963" w:rsidRDefault="00BC593D" w:rsidP="00321B03">
      <w:pPr>
        <w:pStyle w:val="Lijstalinea"/>
        <w:numPr>
          <w:ilvl w:val="0"/>
          <w:numId w:val="13"/>
        </w:numPr>
        <w:ind w:left="284" w:hanging="284"/>
        <w:rPr>
          <w:rFonts w:ascii="Verdana" w:hAnsi="Verdana"/>
          <w:sz w:val="24"/>
          <w:szCs w:val="24"/>
        </w:rPr>
      </w:pPr>
      <w:r w:rsidRPr="003F1963">
        <w:rPr>
          <w:rFonts w:ascii="Verdana" w:hAnsi="Verdana"/>
          <w:sz w:val="24"/>
          <w:szCs w:val="24"/>
        </w:rPr>
        <w:t>De leden van de afdelingen van de partijen hebben het recht om een</w:t>
      </w:r>
      <w:r w:rsidR="005018AD" w:rsidRPr="003F1963">
        <w:rPr>
          <w:rFonts w:ascii="Verdana" w:hAnsi="Verdana"/>
          <w:sz w:val="24"/>
          <w:szCs w:val="24"/>
        </w:rPr>
        <w:t xml:space="preserve"> </w:t>
      </w:r>
      <w:r w:rsidRPr="003F1963">
        <w:rPr>
          <w:rFonts w:ascii="Verdana" w:hAnsi="Verdana"/>
          <w:sz w:val="24"/>
          <w:szCs w:val="24"/>
        </w:rPr>
        <w:t>amendement op het verkiezingsprogramma in te dienen. Het amendement</w:t>
      </w:r>
      <w:r w:rsidR="005018AD" w:rsidRPr="003F1963">
        <w:rPr>
          <w:rFonts w:ascii="Verdana" w:hAnsi="Verdana"/>
          <w:sz w:val="24"/>
          <w:szCs w:val="24"/>
        </w:rPr>
        <w:t xml:space="preserve"> </w:t>
      </w:r>
      <w:r w:rsidRPr="003F1963">
        <w:rPr>
          <w:rFonts w:ascii="Verdana" w:hAnsi="Verdana"/>
          <w:sz w:val="24"/>
          <w:szCs w:val="24"/>
        </w:rPr>
        <w:t>moet in stemming gebracht worden tijdens de gezamenlijke vergadering van</w:t>
      </w:r>
      <w:r w:rsidR="005018AD" w:rsidRPr="003F1963">
        <w:rPr>
          <w:rFonts w:ascii="Verdana" w:hAnsi="Verdana"/>
          <w:sz w:val="24"/>
          <w:szCs w:val="24"/>
        </w:rPr>
        <w:t xml:space="preserve"> </w:t>
      </w:r>
      <w:r w:rsidRPr="003F1963">
        <w:rPr>
          <w:rFonts w:ascii="Verdana" w:hAnsi="Verdana"/>
          <w:sz w:val="24"/>
          <w:szCs w:val="24"/>
        </w:rPr>
        <w:t>de leden van de afdelingen van de partijen waar het verkiezingsprogramma</w:t>
      </w:r>
      <w:r w:rsidR="005018AD" w:rsidRPr="003F1963">
        <w:rPr>
          <w:rFonts w:ascii="Verdana" w:hAnsi="Verdana"/>
          <w:sz w:val="24"/>
          <w:szCs w:val="24"/>
        </w:rPr>
        <w:t xml:space="preserve"> </w:t>
      </w:r>
      <w:r w:rsidRPr="003F1963">
        <w:rPr>
          <w:rFonts w:ascii="Verdana" w:hAnsi="Verdana"/>
          <w:sz w:val="24"/>
          <w:szCs w:val="24"/>
        </w:rPr>
        <w:t>wordt vastgesteld.</w:t>
      </w:r>
      <w:r w:rsidR="005018AD" w:rsidRPr="003F1963">
        <w:rPr>
          <w:rFonts w:ascii="Verdana" w:hAnsi="Verdana"/>
          <w:sz w:val="24"/>
          <w:szCs w:val="24"/>
        </w:rPr>
        <w:t xml:space="preserve"> </w:t>
      </w:r>
    </w:p>
    <w:p w14:paraId="39390B78" w14:textId="77777777" w:rsidR="00BD3EF8" w:rsidRPr="003F1963" w:rsidRDefault="00BC593D" w:rsidP="00321B03">
      <w:pPr>
        <w:pStyle w:val="Lijstalinea"/>
        <w:numPr>
          <w:ilvl w:val="0"/>
          <w:numId w:val="13"/>
        </w:numPr>
        <w:ind w:left="284" w:hanging="284"/>
        <w:rPr>
          <w:rFonts w:ascii="Verdana" w:hAnsi="Verdana"/>
          <w:color w:val="000000" w:themeColor="text1"/>
          <w:sz w:val="24"/>
          <w:szCs w:val="24"/>
        </w:rPr>
      </w:pPr>
      <w:r w:rsidRPr="003F1963">
        <w:rPr>
          <w:rFonts w:ascii="Verdana" w:hAnsi="Verdana"/>
          <w:color w:val="000000" w:themeColor="text1"/>
          <w:sz w:val="24"/>
          <w:szCs w:val="24"/>
        </w:rPr>
        <w:t>Het verkiezingsprogramma vormt de basis voor het optreden van de gekozen</w:t>
      </w:r>
      <w:r w:rsidR="005018AD" w:rsidRPr="003F1963">
        <w:rPr>
          <w:rFonts w:ascii="Verdana" w:hAnsi="Verdana"/>
          <w:color w:val="000000" w:themeColor="text1"/>
          <w:sz w:val="24"/>
          <w:szCs w:val="24"/>
        </w:rPr>
        <w:t xml:space="preserve"> </w:t>
      </w:r>
      <w:r w:rsidRPr="003F1963">
        <w:rPr>
          <w:rFonts w:ascii="Verdana" w:hAnsi="Verdana"/>
          <w:color w:val="000000" w:themeColor="text1"/>
          <w:sz w:val="24"/>
          <w:szCs w:val="24"/>
        </w:rPr>
        <w:t>gemeenteraadsleden.</w:t>
      </w:r>
    </w:p>
    <w:p w14:paraId="533C71BE" w14:textId="77777777" w:rsidR="00D91730" w:rsidRPr="003F1963" w:rsidRDefault="00D91730" w:rsidP="005018AD">
      <w:pPr>
        <w:rPr>
          <w:rFonts w:ascii="Verdana" w:hAnsi="Verdana"/>
          <w:i/>
          <w:iCs/>
          <w:color w:val="FF0000"/>
          <w:sz w:val="24"/>
          <w:szCs w:val="24"/>
        </w:rPr>
      </w:pPr>
    </w:p>
    <w:p w14:paraId="219545FC" w14:textId="69AF831E" w:rsidR="00A23EAB" w:rsidRPr="003F1963" w:rsidRDefault="00BC593D" w:rsidP="005018AD">
      <w:pPr>
        <w:rPr>
          <w:rFonts w:ascii="Verdana" w:hAnsi="Verdana"/>
          <w:b/>
          <w:bCs/>
          <w:sz w:val="24"/>
          <w:szCs w:val="24"/>
        </w:rPr>
      </w:pPr>
      <w:r w:rsidRPr="003F1963">
        <w:rPr>
          <w:rFonts w:ascii="Verdana" w:hAnsi="Verdana"/>
          <w:b/>
          <w:bCs/>
          <w:sz w:val="24"/>
          <w:szCs w:val="24"/>
        </w:rPr>
        <w:t xml:space="preserve">Artikel </w:t>
      </w:r>
      <w:r w:rsidR="0085343D" w:rsidRPr="003F1963">
        <w:rPr>
          <w:rFonts w:ascii="Verdana" w:hAnsi="Verdana"/>
          <w:b/>
          <w:bCs/>
          <w:sz w:val="24"/>
          <w:szCs w:val="24"/>
        </w:rPr>
        <w:t>8</w:t>
      </w:r>
      <w:r w:rsidRPr="003F1963">
        <w:rPr>
          <w:rFonts w:ascii="Verdana" w:hAnsi="Verdana"/>
          <w:b/>
          <w:bCs/>
          <w:sz w:val="24"/>
          <w:szCs w:val="24"/>
        </w:rPr>
        <w:t>: De campagne</w:t>
      </w:r>
      <w:r w:rsidR="005018AD" w:rsidRPr="003F1963">
        <w:rPr>
          <w:rFonts w:ascii="Verdana" w:hAnsi="Verdana"/>
          <w:b/>
          <w:bCs/>
          <w:sz w:val="24"/>
          <w:szCs w:val="24"/>
        </w:rPr>
        <w:t xml:space="preserve"> </w:t>
      </w:r>
    </w:p>
    <w:p w14:paraId="14564F45" w14:textId="77777777" w:rsidR="00430769" w:rsidRPr="003F1963" w:rsidRDefault="00430769" w:rsidP="005018AD">
      <w:pPr>
        <w:rPr>
          <w:rFonts w:ascii="Verdana" w:hAnsi="Verdana"/>
          <w:b/>
          <w:bCs/>
          <w:sz w:val="24"/>
          <w:szCs w:val="24"/>
        </w:rPr>
      </w:pPr>
    </w:p>
    <w:p w14:paraId="40CE8206" w14:textId="440A1094" w:rsidR="00D24AD4" w:rsidRPr="003F1963" w:rsidRDefault="00BC593D" w:rsidP="00BD3EF8">
      <w:pPr>
        <w:pStyle w:val="Lijstalinea"/>
        <w:numPr>
          <w:ilvl w:val="0"/>
          <w:numId w:val="14"/>
        </w:numPr>
        <w:ind w:left="284" w:hanging="284"/>
        <w:rPr>
          <w:rFonts w:ascii="Verdana" w:hAnsi="Verdana"/>
          <w:sz w:val="24"/>
          <w:szCs w:val="24"/>
        </w:rPr>
      </w:pPr>
      <w:r w:rsidRPr="003F1963">
        <w:rPr>
          <w:rFonts w:ascii="Verdana" w:hAnsi="Verdana"/>
          <w:sz w:val="24"/>
          <w:szCs w:val="24"/>
        </w:rPr>
        <w:t>Een gezamenlijk campagneteam, samengesteld uit kandidaten en andere</w:t>
      </w:r>
      <w:r w:rsidR="005018AD" w:rsidRPr="003F1963">
        <w:rPr>
          <w:rFonts w:ascii="Verdana" w:hAnsi="Verdana"/>
          <w:sz w:val="24"/>
          <w:szCs w:val="24"/>
        </w:rPr>
        <w:t xml:space="preserve"> </w:t>
      </w:r>
      <w:r w:rsidRPr="003F1963">
        <w:rPr>
          <w:rFonts w:ascii="Verdana" w:hAnsi="Verdana"/>
          <w:sz w:val="24"/>
          <w:szCs w:val="24"/>
        </w:rPr>
        <w:t>leden van beide partijen, organiseert de verkiezingscampagne.</w:t>
      </w:r>
      <w:r w:rsidR="005018AD" w:rsidRPr="003F1963">
        <w:rPr>
          <w:rFonts w:ascii="Verdana" w:hAnsi="Verdana"/>
          <w:sz w:val="24"/>
          <w:szCs w:val="24"/>
        </w:rPr>
        <w:t xml:space="preserve"> </w:t>
      </w:r>
    </w:p>
    <w:p w14:paraId="78B1DEC1" w14:textId="2A952E9C" w:rsidR="004A120C" w:rsidRPr="003F1963" w:rsidRDefault="004A120C" w:rsidP="00BD3EF8">
      <w:pPr>
        <w:pStyle w:val="Lijstalinea"/>
        <w:numPr>
          <w:ilvl w:val="0"/>
          <w:numId w:val="14"/>
        </w:numPr>
        <w:ind w:left="284" w:hanging="284"/>
        <w:rPr>
          <w:rFonts w:ascii="Verdana" w:hAnsi="Verdana"/>
          <w:sz w:val="24"/>
          <w:szCs w:val="24"/>
        </w:rPr>
      </w:pPr>
      <w:r w:rsidRPr="003F1963">
        <w:rPr>
          <w:rFonts w:ascii="Verdana" w:hAnsi="Verdana"/>
          <w:sz w:val="24"/>
          <w:szCs w:val="24"/>
        </w:rPr>
        <w:t xml:space="preserve">De besturen van beide afdelingen zien toe op de tijdige </w:t>
      </w:r>
      <w:r w:rsidR="003804E1" w:rsidRPr="003F1963">
        <w:rPr>
          <w:rFonts w:ascii="Verdana" w:hAnsi="Verdana"/>
          <w:sz w:val="24"/>
          <w:szCs w:val="24"/>
        </w:rPr>
        <w:t>instelling</w:t>
      </w:r>
      <w:r w:rsidRPr="003F1963">
        <w:rPr>
          <w:rFonts w:ascii="Verdana" w:hAnsi="Verdana"/>
          <w:sz w:val="24"/>
          <w:szCs w:val="24"/>
        </w:rPr>
        <w:t xml:space="preserve"> van het campagneteam. </w:t>
      </w:r>
    </w:p>
    <w:p w14:paraId="0528594A" w14:textId="3A6988EF" w:rsidR="0050437D" w:rsidRPr="003F1963" w:rsidRDefault="0050437D" w:rsidP="00BD3EF8">
      <w:pPr>
        <w:pStyle w:val="Lijstalinea"/>
        <w:numPr>
          <w:ilvl w:val="0"/>
          <w:numId w:val="14"/>
        </w:numPr>
        <w:ind w:left="284" w:hanging="284"/>
        <w:rPr>
          <w:rFonts w:ascii="Verdana" w:hAnsi="Verdana"/>
          <w:sz w:val="24"/>
          <w:szCs w:val="24"/>
        </w:rPr>
      </w:pPr>
      <w:r w:rsidRPr="003F1963">
        <w:rPr>
          <w:rFonts w:ascii="Verdana" w:hAnsi="Verdana"/>
          <w:sz w:val="24"/>
          <w:szCs w:val="24"/>
        </w:rPr>
        <w:t xml:space="preserve">Indien mogelijk wordt het campagneteam geleid door twee campagneleiders, één van </w:t>
      </w:r>
      <w:r w:rsidR="002B4C96" w:rsidRPr="003F1963">
        <w:rPr>
          <w:rFonts w:ascii="Verdana" w:hAnsi="Verdana"/>
          <w:sz w:val="24"/>
          <w:szCs w:val="24"/>
        </w:rPr>
        <w:t xml:space="preserve">elke </w:t>
      </w:r>
      <w:r w:rsidRPr="003F1963">
        <w:rPr>
          <w:rFonts w:ascii="Verdana" w:hAnsi="Verdana"/>
          <w:sz w:val="24"/>
          <w:szCs w:val="24"/>
        </w:rPr>
        <w:t>partij.</w:t>
      </w:r>
    </w:p>
    <w:p w14:paraId="0811B85D" w14:textId="3B7B0B72" w:rsidR="007F1F09" w:rsidRPr="003F1963" w:rsidRDefault="00BC593D" w:rsidP="00BD3EF8">
      <w:pPr>
        <w:pStyle w:val="Lijstalinea"/>
        <w:numPr>
          <w:ilvl w:val="0"/>
          <w:numId w:val="14"/>
        </w:numPr>
        <w:ind w:left="284" w:hanging="284"/>
        <w:rPr>
          <w:rFonts w:ascii="Verdana" w:hAnsi="Verdana"/>
          <w:sz w:val="24"/>
          <w:szCs w:val="24"/>
        </w:rPr>
      </w:pPr>
      <w:r w:rsidRPr="003F1963">
        <w:rPr>
          <w:rFonts w:ascii="Verdana" w:hAnsi="Verdana"/>
          <w:sz w:val="24"/>
          <w:szCs w:val="24"/>
        </w:rPr>
        <w:t>Het campagneteam stelt een gezamenlijk plan op en voert dat uit met behulp</w:t>
      </w:r>
      <w:r w:rsidR="005018AD" w:rsidRPr="003F1963">
        <w:rPr>
          <w:rFonts w:ascii="Verdana" w:hAnsi="Verdana"/>
          <w:sz w:val="24"/>
          <w:szCs w:val="24"/>
        </w:rPr>
        <w:t xml:space="preserve"> </w:t>
      </w:r>
      <w:r w:rsidRPr="003F1963">
        <w:rPr>
          <w:rFonts w:ascii="Verdana" w:hAnsi="Verdana"/>
          <w:sz w:val="24"/>
          <w:szCs w:val="24"/>
        </w:rPr>
        <w:t>van de beschikbare vrijwilligers van beide partijen.</w:t>
      </w:r>
      <w:r w:rsidR="005018AD" w:rsidRPr="003F1963">
        <w:rPr>
          <w:rFonts w:ascii="Verdana" w:hAnsi="Verdana"/>
          <w:sz w:val="24"/>
          <w:szCs w:val="24"/>
        </w:rPr>
        <w:t xml:space="preserve"> </w:t>
      </w:r>
    </w:p>
    <w:p w14:paraId="43EB7AD2" w14:textId="77777777" w:rsidR="001E62E5" w:rsidRPr="003F1963" w:rsidRDefault="001E62E5" w:rsidP="001E62E5">
      <w:pPr>
        <w:pStyle w:val="Lijstalinea"/>
        <w:numPr>
          <w:ilvl w:val="0"/>
          <w:numId w:val="14"/>
        </w:numPr>
        <w:ind w:left="284" w:hanging="284"/>
        <w:rPr>
          <w:rFonts w:ascii="Verdana" w:hAnsi="Verdana"/>
          <w:sz w:val="24"/>
          <w:szCs w:val="24"/>
        </w:rPr>
      </w:pPr>
      <w:r w:rsidRPr="003F1963">
        <w:rPr>
          <w:rFonts w:ascii="Verdana" w:hAnsi="Verdana"/>
          <w:sz w:val="24"/>
          <w:szCs w:val="24"/>
        </w:rPr>
        <w:t xml:space="preserve">Van het campagneplan maakt ook een communicatieplan deel uit. Dat bepaalt welke activiteiten de partijen ontplooien op het gebied van advertenties, drukwerk, persberichten en </w:t>
      </w:r>
      <w:proofErr w:type="spellStart"/>
      <w:r w:rsidRPr="003F1963">
        <w:rPr>
          <w:rFonts w:ascii="Verdana" w:hAnsi="Verdana"/>
          <w:sz w:val="24"/>
          <w:szCs w:val="24"/>
        </w:rPr>
        <w:t>social</w:t>
      </w:r>
      <w:proofErr w:type="spellEnd"/>
      <w:r w:rsidRPr="003F1963">
        <w:rPr>
          <w:rFonts w:ascii="Verdana" w:hAnsi="Verdana"/>
          <w:sz w:val="24"/>
          <w:szCs w:val="24"/>
        </w:rPr>
        <w:t xml:space="preserve"> media.</w:t>
      </w:r>
    </w:p>
    <w:p w14:paraId="1A86AD36" w14:textId="7DB70925" w:rsidR="007F1F09" w:rsidRPr="003F1963" w:rsidRDefault="00BC593D" w:rsidP="00BD3EF8">
      <w:pPr>
        <w:pStyle w:val="Lijstalinea"/>
        <w:numPr>
          <w:ilvl w:val="0"/>
          <w:numId w:val="14"/>
        </w:numPr>
        <w:ind w:left="284" w:hanging="284"/>
        <w:rPr>
          <w:rFonts w:ascii="Verdana" w:hAnsi="Verdana"/>
          <w:sz w:val="24"/>
          <w:szCs w:val="24"/>
        </w:rPr>
      </w:pPr>
      <w:r w:rsidRPr="003F1963">
        <w:rPr>
          <w:rFonts w:ascii="Verdana" w:hAnsi="Verdana"/>
          <w:sz w:val="24"/>
          <w:szCs w:val="24"/>
        </w:rPr>
        <w:lastRenderedPageBreak/>
        <w:t>Beide partijen zetten hun campagne-infrastructuur in</w:t>
      </w:r>
      <w:r w:rsidR="005018AD" w:rsidRPr="003F1963">
        <w:rPr>
          <w:rFonts w:ascii="Verdana" w:hAnsi="Verdana"/>
          <w:sz w:val="24"/>
          <w:szCs w:val="24"/>
        </w:rPr>
        <w:t xml:space="preserve"> </w:t>
      </w:r>
      <w:r w:rsidRPr="003F1963">
        <w:rPr>
          <w:rFonts w:ascii="Verdana" w:hAnsi="Verdana"/>
          <w:sz w:val="24"/>
          <w:szCs w:val="24"/>
        </w:rPr>
        <w:t>voor de campagne.</w:t>
      </w:r>
      <w:r w:rsidR="005018AD" w:rsidRPr="003F1963">
        <w:rPr>
          <w:rFonts w:ascii="Verdana" w:hAnsi="Verdana"/>
          <w:sz w:val="24"/>
          <w:szCs w:val="24"/>
        </w:rPr>
        <w:t xml:space="preserve"> </w:t>
      </w:r>
      <w:r w:rsidR="00E24B70" w:rsidRPr="003F1963">
        <w:rPr>
          <w:rFonts w:ascii="Verdana" w:hAnsi="Verdana"/>
          <w:sz w:val="24"/>
          <w:szCs w:val="24"/>
        </w:rPr>
        <w:t xml:space="preserve">Beide partijen hanteren </w:t>
      </w:r>
      <w:r w:rsidR="006B6FED" w:rsidRPr="003F1963">
        <w:rPr>
          <w:rFonts w:ascii="Verdana" w:hAnsi="Verdana"/>
          <w:sz w:val="24"/>
          <w:szCs w:val="24"/>
        </w:rPr>
        <w:t xml:space="preserve">de naam, </w:t>
      </w:r>
      <w:r w:rsidR="00E24B70" w:rsidRPr="003F1963">
        <w:rPr>
          <w:rFonts w:ascii="Verdana" w:hAnsi="Verdana"/>
          <w:sz w:val="24"/>
          <w:szCs w:val="24"/>
        </w:rPr>
        <w:t xml:space="preserve">het logo en andere campagne-uitingen </w:t>
      </w:r>
      <w:r w:rsidR="006B6FED" w:rsidRPr="003F1963">
        <w:rPr>
          <w:rFonts w:ascii="Verdana" w:hAnsi="Verdana"/>
          <w:sz w:val="24"/>
          <w:szCs w:val="24"/>
        </w:rPr>
        <w:t xml:space="preserve">van de </w:t>
      </w:r>
      <w:r w:rsidR="005D1F12" w:rsidRPr="003F1963">
        <w:rPr>
          <w:rFonts w:ascii="Verdana" w:hAnsi="Verdana"/>
          <w:sz w:val="24"/>
          <w:szCs w:val="24"/>
        </w:rPr>
        <w:t>‘samenvoeging van uitingen’, dus van de gezamenlijke lijst.</w:t>
      </w:r>
      <w:r w:rsidR="002B4C96" w:rsidRPr="003F1963">
        <w:rPr>
          <w:rFonts w:ascii="Verdana" w:hAnsi="Verdana"/>
          <w:sz w:val="24"/>
          <w:szCs w:val="24"/>
        </w:rPr>
        <w:t xml:space="preserve"> </w:t>
      </w:r>
    </w:p>
    <w:p w14:paraId="60E5A876" w14:textId="5E8715BC" w:rsidR="007F1F09" w:rsidRPr="003F1963" w:rsidRDefault="00BC593D" w:rsidP="00BD3EF8">
      <w:pPr>
        <w:pStyle w:val="Lijstalinea"/>
        <w:numPr>
          <w:ilvl w:val="0"/>
          <w:numId w:val="14"/>
        </w:numPr>
        <w:ind w:left="284" w:hanging="284"/>
        <w:rPr>
          <w:rFonts w:ascii="Verdana" w:hAnsi="Verdana"/>
          <w:sz w:val="24"/>
          <w:szCs w:val="24"/>
        </w:rPr>
      </w:pPr>
      <w:r w:rsidRPr="003F1963">
        <w:rPr>
          <w:rFonts w:ascii="Verdana" w:hAnsi="Verdana"/>
          <w:sz w:val="24"/>
          <w:szCs w:val="24"/>
        </w:rPr>
        <w:t>De kosten van de verkiezingscampagne worden verdeeld over beide partijen</w:t>
      </w:r>
      <w:r w:rsidR="005018AD" w:rsidRPr="003F1963">
        <w:rPr>
          <w:rFonts w:ascii="Verdana" w:hAnsi="Verdana"/>
          <w:sz w:val="24"/>
          <w:szCs w:val="24"/>
        </w:rPr>
        <w:t xml:space="preserve"> </w:t>
      </w:r>
      <w:r w:rsidRPr="003F1963">
        <w:rPr>
          <w:rFonts w:ascii="Verdana" w:hAnsi="Verdana"/>
          <w:sz w:val="24"/>
          <w:szCs w:val="24"/>
        </w:rPr>
        <w:t xml:space="preserve">in de verhouding </w:t>
      </w:r>
      <w:r w:rsidR="00412529" w:rsidRPr="003F1963">
        <w:rPr>
          <w:rFonts w:ascii="Verdana" w:hAnsi="Verdana"/>
          <w:sz w:val="24"/>
          <w:szCs w:val="24"/>
        </w:rPr>
        <w:t>50-50</w:t>
      </w:r>
      <w:r w:rsidRPr="003F1963">
        <w:rPr>
          <w:rFonts w:ascii="Verdana" w:hAnsi="Verdana"/>
          <w:sz w:val="24"/>
          <w:szCs w:val="24"/>
        </w:rPr>
        <w:t>.</w:t>
      </w:r>
      <w:r w:rsidR="005018AD" w:rsidRPr="003F1963">
        <w:rPr>
          <w:rFonts w:ascii="Verdana" w:hAnsi="Verdana"/>
          <w:sz w:val="24"/>
          <w:szCs w:val="24"/>
        </w:rPr>
        <w:t xml:space="preserve"> </w:t>
      </w:r>
    </w:p>
    <w:p w14:paraId="77E4D49F" w14:textId="3088F714" w:rsidR="007F1F09" w:rsidRPr="003F1963" w:rsidRDefault="00BC593D" w:rsidP="00BD3EF8">
      <w:pPr>
        <w:pStyle w:val="Lijstalinea"/>
        <w:numPr>
          <w:ilvl w:val="0"/>
          <w:numId w:val="14"/>
        </w:numPr>
        <w:ind w:left="284" w:hanging="284"/>
        <w:rPr>
          <w:rFonts w:ascii="Verdana" w:hAnsi="Verdana"/>
          <w:sz w:val="24"/>
          <w:szCs w:val="24"/>
        </w:rPr>
      </w:pPr>
      <w:r w:rsidRPr="003F1963">
        <w:rPr>
          <w:rFonts w:ascii="Verdana" w:hAnsi="Verdana"/>
          <w:sz w:val="24"/>
          <w:szCs w:val="24"/>
        </w:rPr>
        <w:t>Het budget voor de verkiezingscampagne zal in overleg met de</w:t>
      </w:r>
      <w:r w:rsidR="005018AD" w:rsidRPr="003F1963">
        <w:rPr>
          <w:rFonts w:ascii="Verdana" w:hAnsi="Verdana"/>
          <w:sz w:val="24"/>
          <w:szCs w:val="24"/>
        </w:rPr>
        <w:t xml:space="preserve"> </w:t>
      </w:r>
      <w:r w:rsidRPr="003F1963">
        <w:rPr>
          <w:rFonts w:ascii="Verdana" w:hAnsi="Verdana"/>
          <w:sz w:val="24"/>
          <w:szCs w:val="24"/>
        </w:rPr>
        <w:t>penningmeesters en na accorderen door de afdelingsbesturen vastgesteld</w:t>
      </w:r>
      <w:r w:rsidR="005018AD" w:rsidRPr="003F1963">
        <w:rPr>
          <w:rFonts w:ascii="Verdana" w:hAnsi="Verdana"/>
          <w:sz w:val="24"/>
          <w:szCs w:val="24"/>
        </w:rPr>
        <w:t xml:space="preserve"> </w:t>
      </w:r>
      <w:r w:rsidRPr="003F1963">
        <w:rPr>
          <w:rFonts w:ascii="Verdana" w:hAnsi="Verdana"/>
          <w:sz w:val="24"/>
          <w:szCs w:val="24"/>
        </w:rPr>
        <w:t>worden.</w:t>
      </w:r>
      <w:r w:rsidR="00FE7193" w:rsidRPr="003F1963">
        <w:rPr>
          <w:rFonts w:ascii="Verdana" w:hAnsi="Verdana"/>
          <w:sz w:val="24"/>
          <w:szCs w:val="24"/>
        </w:rPr>
        <w:t xml:space="preserve"> </w:t>
      </w:r>
    </w:p>
    <w:p w14:paraId="2A5B7B36" w14:textId="77777777" w:rsidR="007F1F09" w:rsidRPr="003F1963" w:rsidRDefault="007F1F09" w:rsidP="005018AD">
      <w:pPr>
        <w:rPr>
          <w:rFonts w:ascii="Verdana" w:hAnsi="Verdana"/>
          <w:sz w:val="24"/>
          <w:szCs w:val="24"/>
        </w:rPr>
      </w:pPr>
    </w:p>
    <w:p w14:paraId="1B84B850" w14:textId="4FD9EE05" w:rsidR="007F1F09" w:rsidRPr="003F1963" w:rsidRDefault="00BC593D" w:rsidP="005018AD">
      <w:pPr>
        <w:rPr>
          <w:rFonts w:ascii="Verdana" w:hAnsi="Verdana"/>
          <w:b/>
          <w:bCs/>
          <w:sz w:val="24"/>
          <w:szCs w:val="24"/>
        </w:rPr>
      </w:pPr>
      <w:r w:rsidRPr="003F1963">
        <w:rPr>
          <w:rFonts w:ascii="Verdana" w:hAnsi="Verdana"/>
          <w:b/>
          <w:bCs/>
          <w:sz w:val="24"/>
          <w:szCs w:val="24"/>
        </w:rPr>
        <w:t xml:space="preserve">Artikel </w:t>
      </w:r>
      <w:r w:rsidR="0085343D" w:rsidRPr="003F1963">
        <w:rPr>
          <w:rFonts w:ascii="Verdana" w:hAnsi="Verdana"/>
          <w:b/>
          <w:bCs/>
          <w:sz w:val="24"/>
          <w:szCs w:val="24"/>
        </w:rPr>
        <w:t>9</w:t>
      </w:r>
      <w:r w:rsidRPr="003F1963">
        <w:rPr>
          <w:rFonts w:ascii="Verdana" w:hAnsi="Verdana"/>
          <w:b/>
          <w:bCs/>
          <w:sz w:val="24"/>
          <w:szCs w:val="24"/>
        </w:rPr>
        <w:t>: De fractie</w:t>
      </w:r>
      <w:r w:rsidR="005018AD" w:rsidRPr="003F1963">
        <w:rPr>
          <w:rFonts w:ascii="Verdana" w:hAnsi="Verdana"/>
          <w:b/>
          <w:bCs/>
          <w:sz w:val="24"/>
          <w:szCs w:val="24"/>
        </w:rPr>
        <w:t xml:space="preserve"> </w:t>
      </w:r>
    </w:p>
    <w:p w14:paraId="7F07CFAF" w14:textId="77777777" w:rsidR="00430769" w:rsidRPr="003F1963" w:rsidRDefault="00430769" w:rsidP="005018AD">
      <w:pPr>
        <w:rPr>
          <w:rFonts w:ascii="Verdana" w:hAnsi="Verdana"/>
          <w:b/>
          <w:bCs/>
          <w:sz w:val="24"/>
          <w:szCs w:val="24"/>
        </w:rPr>
      </w:pPr>
    </w:p>
    <w:p w14:paraId="7C5FC6A3" w14:textId="4A192996" w:rsidR="007F1F09" w:rsidRPr="003F1963" w:rsidRDefault="00BC593D" w:rsidP="00BD3EF8">
      <w:pPr>
        <w:pStyle w:val="Lijstalinea"/>
        <w:numPr>
          <w:ilvl w:val="0"/>
          <w:numId w:val="15"/>
        </w:numPr>
        <w:ind w:left="284" w:hanging="284"/>
        <w:rPr>
          <w:rFonts w:ascii="Verdana" w:hAnsi="Verdana"/>
          <w:sz w:val="24"/>
          <w:szCs w:val="24"/>
        </w:rPr>
      </w:pPr>
      <w:r w:rsidRPr="003F1963">
        <w:rPr>
          <w:rFonts w:ascii="Verdana" w:hAnsi="Verdana"/>
          <w:sz w:val="24"/>
          <w:szCs w:val="24"/>
        </w:rPr>
        <w:t>De gekozen gemeenteraadsleden vormen na de gemeenteraadsverkiezingen</w:t>
      </w:r>
      <w:r w:rsidR="005018AD" w:rsidRPr="003F1963">
        <w:rPr>
          <w:rFonts w:ascii="Verdana" w:hAnsi="Verdana"/>
          <w:sz w:val="24"/>
          <w:szCs w:val="24"/>
        </w:rPr>
        <w:t xml:space="preserve"> </w:t>
      </w:r>
      <w:r w:rsidRPr="003F1963">
        <w:rPr>
          <w:rFonts w:ascii="Verdana" w:hAnsi="Verdana"/>
          <w:sz w:val="24"/>
          <w:szCs w:val="24"/>
        </w:rPr>
        <w:t>een gezamenlijke fractie.</w:t>
      </w:r>
      <w:r w:rsidR="005018AD" w:rsidRPr="003F1963">
        <w:rPr>
          <w:rFonts w:ascii="Verdana" w:hAnsi="Verdana"/>
          <w:sz w:val="24"/>
          <w:szCs w:val="24"/>
        </w:rPr>
        <w:t xml:space="preserve"> </w:t>
      </w:r>
    </w:p>
    <w:p w14:paraId="1C638846" w14:textId="26C2F6DB" w:rsidR="007F1F09" w:rsidRPr="003F1963" w:rsidRDefault="00BC593D" w:rsidP="00BD3EF8">
      <w:pPr>
        <w:pStyle w:val="Lijstalinea"/>
        <w:numPr>
          <w:ilvl w:val="0"/>
          <w:numId w:val="15"/>
        </w:numPr>
        <w:ind w:left="284" w:hanging="284"/>
        <w:rPr>
          <w:rFonts w:ascii="Verdana" w:hAnsi="Verdana"/>
          <w:sz w:val="24"/>
          <w:szCs w:val="24"/>
        </w:rPr>
      </w:pPr>
      <w:r w:rsidRPr="003F1963">
        <w:rPr>
          <w:rFonts w:ascii="Verdana" w:hAnsi="Verdana"/>
          <w:sz w:val="24"/>
          <w:szCs w:val="24"/>
        </w:rPr>
        <w:t>De fractie functioneert zoveel mogelijk als politieke eenheid en treedt als</w:t>
      </w:r>
      <w:r w:rsidR="005018AD" w:rsidRPr="003F1963">
        <w:rPr>
          <w:rFonts w:ascii="Verdana" w:hAnsi="Verdana"/>
          <w:sz w:val="24"/>
          <w:szCs w:val="24"/>
        </w:rPr>
        <w:t xml:space="preserve"> </w:t>
      </w:r>
      <w:r w:rsidRPr="003F1963">
        <w:rPr>
          <w:rFonts w:ascii="Verdana" w:hAnsi="Verdana"/>
          <w:sz w:val="24"/>
          <w:szCs w:val="24"/>
        </w:rPr>
        <w:t>zodanig naar buiten.</w:t>
      </w:r>
      <w:r w:rsidR="005018AD" w:rsidRPr="003F1963">
        <w:rPr>
          <w:rFonts w:ascii="Verdana" w:hAnsi="Verdana"/>
          <w:sz w:val="24"/>
          <w:szCs w:val="24"/>
        </w:rPr>
        <w:t xml:space="preserve"> </w:t>
      </w:r>
    </w:p>
    <w:p w14:paraId="2243EE35" w14:textId="2084E8F5" w:rsidR="007F1F09" w:rsidRPr="003F1963" w:rsidRDefault="00BC593D" w:rsidP="00BD3EF8">
      <w:pPr>
        <w:pStyle w:val="Lijstalinea"/>
        <w:numPr>
          <w:ilvl w:val="0"/>
          <w:numId w:val="15"/>
        </w:numPr>
        <w:ind w:left="284" w:hanging="284"/>
        <w:rPr>
          <w:rFonts w:ascii="Verdana" w:hAnsi="Verdana"/>
          <w:sz w:val="24"/>
          <w:szCs w:val="24"/>
        </w:rPr>
      </w:pPr>
      <w:r w:rsidRPr="003F1963">
        <w:rPr>
          <w:rFonts w:ascii="Verdana" w:hAnsi="Verdana"/>
          <w:sz w:val="24"/>
          <w:szCs w:val="24"/>
        </w:rPr>
        <w:t>De besluitvorming vindt plaats op basis van het vastgestelde programma.</w:t>
      </w:r>
      <w:r w:rsidR="005018AD" w:rsidRPr="003F1963">
        <w:rPr>
          <w:rFonts w:ascii="Verdana" w:hAnsi="Verdana"/>
          <w:sz w:val="24"/>
          <w:szCs w:val="24"/>
        </w:rPr>
        <w:t xml:space="preserve"> </w:t>
      </w:r>
    </w:p>
    <w:p w14:paraId="223037FE" w14:textId="25E9B7BA" w:rsidR="007F1F09" w:rsidRPr="003F1963" w:rsidRDefault="00BC593D" w:rsidP="00BD3EF8">
      <w:pPr>
        <w:pStyle w:val="Lijstalinea"/>
        <w:numPr>
          <w:ilvl w:val="0"/>
          <w:numId w:val="15"/>
        </w:numPr>
        <w:ind w:left="284" w:hanging="284"/>
        <w:rPr>
          <w:rFonts w:ascii="Verdana" w:hAnsi="Verdana"/>
          <w:sz w:val="24"/>
          <w:szCs w:val="24"/>
        </w:rPr>
      </w:pPr>
      <w:r w:rsidRPr="003F1963">
        <w:rPr>
          <w:rFonts w:ascii="Verdana" w:hAnsi="Verdana"/>
          <w:sz w:val="24"/>
          <w:szCs w:val="24"/>
        </w:rPr>
        <w:t>Bij verschil van mening over het in de gemeenteraad in te nemen standpunt,</w:t>
      </w:r>
      <w:r w:rsidR="005018AD" w:rsidRPr="003F1963">
        <w:rPr>
          <w:rFonts w:ascii="Verdana" w:hAnsi="Verdana"/>
          <w:sz w:val="24"/>
          <w:szCs w:val="24"/>
        </w:rPr>
        <w:t xml:space="preserve"> </w:t>
      </w:r>
      <w:r w:rsidRPr="003F1963">
        <w:rPr>
          <w:rFonts w:ascii="Verdana" w:hAnsi="Verdana"/>
          <w:sz w:val="24"/>
          <w:szCs w:val="24"/>
        </w:rPr>
        <w:t>omdat het programma zich over de kwestie niet, of niet duidelijk uitspreekt is</w:t>
      </w:r>
      <w:r w:rsidR="005018AD" w:rsidRPr="003F1963">
        <w:rPr>
          <w:rFonts w:ascii="Verdana" w:hAnsi="Verdana"/>
          <w:sz w:val="24"/>
          <w:szCs w:val="24"/>
        </w:rPr>
        <w:t xml:space="preserve"> </w:t>
      </w:r>
      <w:r w:rsidRPr="003F1963">
        <w:rPr>
          <w:rFonts w:ascii="Verdana" w:hAnsi="Verdana"/>
          <w:sz w:val="24"/>
          <w:szCs w:val="24"/>
        </w:rPr>
        <w:t>het standpunt van de meerderheid van de fractie het te verwoorden</w:t>
      </w:r>
      <w:r w:rsidR="005018AD" w:rsidRPr="003F1963">
        <w:rPr>
          <w:rFonts w:ascii="Verdana" w:hAnsi="Verdana"/>
          <w:sz w:val="24"/>
          <w:szCs w:val="24"/>
        </w:rPr>
        <w:t xml:space="preserve"> </w:t>
      </w:r>
      <w:r w:rsidRPr="003F1963">
        <w:rPr>
          <w:rFonts w:ascii="Verdana" w:hAnsi="Verdana"/>
          <w:sz w:val="24"/>
          <w:szCs w:val="24"/>
        </w:rPr>
        <w:t>standpunt van de fractie. De fractie kan besluiten dat ook het</w:t>
      </w:r>
      <w:r w:rsidR="005018AD" w:rsidRPr="003F1963">
        <w:rPr>
          <w:rFonts w:ascii="Verdana" w:hAnsi="Verdana"/>
          <w:sz w:val="24"/>
          <w:szCs w:val="24"/>
        </w:rPr>
        <w:t xml:space="preserve"> </w:t>
      </w:r>
      <w:r w:rsidRPr="003F1963">
        <w:rPr>
          <w:rFonts w:ascii="Verdana" w:hAnsi="Verdana"/>
          <w:sz w:val="24"/>
          <w:szCs w:val="24"/>
        </w:rPr>
        <w:t>minderheidsstandpunt verwoord kan worden.</w:t>
      </w:r>
      <w:r w:rsidR="005018AD" w:rsidRPr="003F1963">
        <w:rPr>
          <w:rFonts w:ascii="Verdana" w:hAnsi="Verdana"/>
          <w:sz w:val="24"/>
          <w:szCs w:val="24"/>
        </w:rPr>
        <w:t xml:space="preserve"> </w:t>
      </w:r>
    </w:p>
    <w:p w14:paraId="7FD8C3C9" w14:textId="123A214E" w:rsidR="007F1F09" w:rsidRPr="003F1963" w:rsidRDefault="00BC593D" w:rsidP="00BD3EF8">
      <w:pPr>
        <w:pStyle w:val="Lijstalinea"/>
        <w:numPr>
          <w:ilvl w:val="0"/>
          <w:numId w:val="15"/>
        </w:numPr>
        <w:ind w:left="284" w:hanging="284"/>
        <w:rPr>
          <w:rFonts w:ascii="Verdana" w:hAnsi="Verdana"/>
          <w:sz w:val="24"/>
          <w:szCs w:val="24"/>
        </w:rPr>
      </w:pPr>
      <w:r w:rsidRPr="003F1963">
        <w:rPr>
          <w:rFonts w:ascii="Verdana" w:hAnsi="Verdana"/>
          <w:sz w:val="24"/>
          <w:szCs w:val="24"/>
        </w:rPr>
        <w:t>De fractie verantwoordt zich naar de ledenvergaderingen van de betreffende</w:t>
      </w:r>
      <w:r w:rsidR="005018AD" w:rsidRPr="003F1963">
        <w:rPr>
          <w:rFonts w:ascii="Verdana" w:hAnsi="Verdana"/>
          <w:sz w:val="24"/>
          <w:szCs w:val="24"/>
        </w:rPr>
        <w:t xml:space="preserve"> </w:t>
      </w:r>
      <w:r w:rsidRPr="003F1963">
        <w:rPr>
          <w:rFonts w:ascii="Verdana" w:hAnsi="Verdana"/>
          <w:sz w:val="24"/>
          <w:szCs w:val="24"/>
        </w:rPr>
        <w:t>partijen.</w:t>
      </w:r>
      <w:r w:rsidR="005018AD" w:rsidRPr="003F1963">
        <w:rPr>
          <w:rFonts w:ascii="Verdana" w:hAnsi="Verdana"/>
          <w:sz w:val="24"/>
          <w:szCs w:val="24"/>
        </w:rPr>
        <w:t xml:space="preserve"> </w:t>
      </w:r>
    </w:p>
    <w:p w14:paraId="7EE73A3A" w14:textId="77777777" w:rsidR="007F1F09" w:rsidRPr="003F1963" w:rsidRDefault="007F1F09" w:rsidP="005018AD">
      <w:pPr>
        <w:rPr>
          <w:rFonts w:ascii="Verdana" w:hAnsi="Verdana"/>
          <w:sz w:val="24"/>
          <w:szCs w:val="24"/>
        </w:rPr>
      </w:pPr>
    </w:p>
    <w:p w14:paraId="48A0318F" w14:textId="053EA592" w:rsidR="007F1F09" w:rsidRPr="003F1963" w:rsidRDefault="00BC593D" w:rsidP="005018AD">
      <w:pPr>
        <w:rPr>
          <w:rFonts w:ascii="Verdana" w:hAnsi="Verdana"/>
          <w:b/>
          <w:bCs/>
          <w:sz w:val="24"/>
          <w:szCs w:val="24"/>
        </w:rPr>
      </w:pPr>
      <w:r w:rsidRPr="003F1963">
        <w:rPr>
          <w:rFonts w:ascii="Verdana" w:hAnsi="Verdana"/>
          <w:b/>
          <w:bCs/>
          <w:sz w:val="24"/>
          <w:szCs w:val="24"/>
        </w:rPr>
        <w:t xml:space="preserve">Artikel </w:t>
      </w:r>
      <w:r w:rsidR="0085343D" w:rsidRPr="003F1963">
        <w:rPr>
          <w:rFonts w:ascii="Verdana" w:hAnsi="Verdana"/>
          <w:b/>
          <w:bCs/>
          <w:sz w:val="24"/>
          <w:szCs w:val="24"/>
        </w:rPr>
        <w:t>10</w:t>
      </w:r>
      <w:r w:rsidRPr="003F1963">
        <w:rPr>
          <w:rFonts w:ascii="Verdana" w:hAnsi="Verdana"/>
          <w:b/>
          <w:bCs/>
          <w:sz w:val="24"/>
          <w:szCs w:val="24"/>
        </w:rPr>
        <w:t>: Collegedeelname</w:t>
      </w:r>
      <w:r w:rsidR="00FE7193" w:rsidRPr="003F1963">
        <w:rPr>
          <w:rFonts w:ascii="Verdana" w:hAnsi="Verdana"/>
          <w:b/>
          <w:bCs/>
          <w:sz w:val="24"/>
          <w:szCs w:val="24"/>
        </w:rPr>
        <w:t xml:space="preserve"> </w:t>
      </w:r>
    </w:p>
    <w:p w14:paraId="397C4694" w14:textId="77777777" w:rsidR="00430769" w:rsidRPr="003F1963" w:rsidRDefault="00430769" w:rsidP="005018AD">
      <w:pPr>
        <w:rPr>
          <w:rFonts w:ascii="Verdana" w:hAnsi="Verdana"/>
          <w:b/>
          <w:bCs/>
          <w:sz w:val="24"/>
          <w:szCs w:val="24"/>
        </w:rPr>
      </w:pPr>
    </w:p>
    <w:p w14:paraId="63F19403" w14:textId="1534CF0D" w:rsidR="007F1F09" w:rsidRPr="003F1963" w:rsidRDefault="00BC593D" w:rsidP="00BD3EF8">
      <w:pPr>
        <w:pStyle w:val="Lijstalinea"/>
        <w:numPr>
          <w:ilvl w:val="0"/>
          <w:numId w:val="16"/>
        </w:numPr>
        <w:ind w:left="284" w:hanging="284"/>
        <w:rPr>
          <w:rFonts w:ascii="Verdana" w:hAnsi="Verdana"/>
          <w:sz w:val="24"/>
          <w:szCs w:val="24"/>
        </w:rPr>
      </w:pPr>
      <w:r w:rsidRPr="003F1963">
        <w:rPr>
          <w:rFonts w:ascii="Verdana" w:hAnsi="Verdana"/>
          <w:sz w:val="24"/>
          <w:szCs w:val="24"/>
        </w:rPr>
        <w:t>Partijen streven ernaar om na de verkiezingen deel te nemen aan de vorming</w:t>
      </w:r>
      <w:r w:rsidR="005018AD" w:rsidRPr="003F1963">
        <w:rPr>
          <w:rFonts w:ascii="Verdana" w:hAnsi="Verdana"/>
          <w:sz w:val="24"/>
          <w:szCs w:val="24"/>
        </w:rPr>
        <w:t xml:space="preserve"> </w:t>
      </w:r>
      <w:r w:rsidRPr="003F1963">
        <w:rPr>
          <w:rFonts w:ascii="Verdana" w:hAnsi="Verdana"/>
          <w:sz w:val="24"/>
          <w:szCs w:val="24"/>
        </w:rPr>
        <w:t>van een nieuw College van B&amp;W.</w:t>
      </w:r>
      <w:r w:rsidR="005018AD" w:rsidRPr="003F1963">
        <w:rPr>
          <w:rFonts w:ascii="Verdana" w:hAnsi="Verdana"/>
          <w:sz w:val="24"/>
          <w:szCs w:val="24"/>
        </w:rPr>
        <w:t xml:space="preserve"> </w:t>
      </w:r>
    </w:p>
    <w:p w14:paraId="2B62FC6A" w14:textId="25F7E856" w:rsidR="007F1F09" w:rsidRPr="003F1963" w:rsidRDefault="00BC593D" w:rsidP="00BD3EF8">
      <w:pPr>
        <w:pStyle w:val="Lijstalinea"/>
        <w:numPr>
          <w:ilvl w:val="0"/>
          <w:numId w:val="16"/>
        </w:numPr>
        <w:ind w:left="284" w:hanging="284"/>
        <w:rPr>
          <w:rFonts w:ascii="Verdana" w:hAnsi="Verdana"/>
          <w:sz w:val="24"/>
          <w:szCs w:val="24"/>
        </w:rPr>
      </w:pPr>
      <w:r w:rsidRPr="003F1963">
        <w:rPr>
          <w:rFonts w:ascii="Verdana" w:hAnsi="Verdana"/>
          <w:sz w:val="24"/>
          <w:szCs w:val="24"/>
        </w:rPr>
        <w:t>Kandidaten voor het invullen van de functie van wethouder worden door de</w:t>
      </w:r>
      <w:r w:rsidR="005018AD" w:rsidRPr="003F1963">
        <w:rPr>
          <w:rFonts w:ascii="Verdana" w:hAnsi="Verdana"/>
          <w:sz w:val="24"/>
          <w:szCs w:val="24"/>
        </w:rPr>
        <w:t xml:space="preserve"> </w:t>
      </w:r>
      <w:r w:rsidRPr="003F1963">
        <w:rPr>
          <w:rFonts w:ascii="Verdana" w:hAnsi="Verdana"/>
          <w:sz w:val="24"/>
          <w:szCs w:val="24"/>
        </w:rPr>
        <w:t>gezamenlijke gemeenteraadsfractie voorgedragen.</w:t>
      </w:r>
      <w:r w:rsidR="005018AD" w:rsidRPr="003F1963">
        <w:rPr>
          <w:rFonts w:ascii="Verdana" w:hAnsi="Verdana"/>
          <w:sz w:val="24"/>
          <w:szCs w:val="24"/>
        </w:rPr>
        <w:t xml:space="preserve"> </w:t>
      </w:r>
    </w:p>
    <w:p w14:paraId="5D791B11" w14:textId="3298F114" w:rsidR="007F1F09" w:rsidRPr="003F1963" w:rsidRDefault="00BC593D" w:rsidP="00BD3EF8">
      <w:pPr>
        <w:pStyle w:val="Lijstalinea"/>
        <w:numPr>
          <w:ilvl w:val="0"/>
          <w:numId w:val="16"/>
        </w:numPr>
        <w:ind w:left="284" w:hanging="284"/>
        <w:rPr>
          <w:rFonts w:ascii="Verdana" w:hAnsi="Verdana"/>
          <w:sz w:val="24"/>
          <w:szCs w:val="24"/>
        </w:rPr>
      </w:pPr>
      <w:r w:rsidRPr="003F1963">
        <w:rPr>
          <w:rFonts w:ascii="Verdana" w:hAnsi="Verdana"/>
          <w:sz w:val="24"/>
          <w:szCs w:val="24"/>
        </w:rPr>
        <w:t>De besturen/afdelingsvoorzitters van partijen worden als adviseur bij de</w:t>
      </w:r>
      <w:r w:rsidR="005018AD" w:rsidRPr="003F1963">
        <w:rPr>
          <w:rFonts w:ascii="Verdana" w:hAnsi="Verdana"/>
          <w:sz w:val="24"/>
          <w:szCs w:val="24"/>
        </w:rPr>
        <w:t xml:space="preserve"> </w:t>
      </w:r>
      <w:r w:rsidRPr="003F1963">
        <w:rPr>
          <w:rFonts w:ascii="Verdana" w:hAnsi="Verdana"/>
          <w:sz w:val="24"/>
          <w:szCs w:val="24"/>
        </w:rPr>
        <w:t xml:space="preserve">onderhandelingen en de selectie van een </w:t>
      </w:r>
      <w:proofErr w:type="spellStart"/>
      <w:r w:rsidRPr="003F1963">
        <w:rPr>
          <w:rFonts w:ascii="Verdana" w:hAnsi="Verdana"/>
          <w:sz w:val="24"/>
          <w:szCs w:val="24"/>
        </w:rPr>
        <w:t>wethouderskandidaat</w:t>
      </w:r>
      <w:proofErr w:type="spellEnd"/>
      <w:r w:rsidRPr="003F1963">
        <w:rPr>
          <w:rFonts w:ascii="Verdana" w:hAnsi="Verdana"/>
          <w:sz w:val="24"/>
          <w:szCs w:val="24"/>
        </w:rPr>
        <w:t xml:space="preserve"> betrokken.</w:t>
      </w:r>
      <w:r w:rsidR="005018AD" w:rsidRPr="003F1963">
        <w:rPr>
          <w:rFonts w:ascii="Verdana" w:hAnsi="Verdana"/>
          <w:sz w:val="24"/>
          <w:szCs w:val="24"/>
        </w:rPr>
        <w:t xml:space="preserve"> </w:t>
      </w:r>
      <w:r w:rsidRPr="003F1963">
        <w:rPr>
          <w:rFonts w:ascii="Verdana" w:hAnsi="Verdana"/>
          <w:sz w:val="24"/>
          <w:szCs w:val="24"/>
        </w:rPr>
        <w:t>Kandidaten voldoen aan de door hun eigen partij gestelde voorwaarden aan</w:t>
      </w:r>
      <w:r w:rsidR="005018AD" w:rsidRPr="003F1963">
        <w:rPr>
          <w:rFonts w:ascii="Verdana" w:hAnsi="Verdana"/>
          <w:sz w:val="24"/>
          <w:szCs w:val="24"/>
        </w:rPr>
        <w:t xml:space="preserve"> </w:t>
      </w:r>
      <w:r w:rsidRPr="003F1963">
        <w:rPr>
          <w:rFonts w:ascii="Verdana" w:hAnsi="Verdana"/>
          <w:sz w:val="24"/>
          <w:szCs w:val="24"/>
        </w:rPr>
        <w:t>kandidatuur.</w:t>
      </w:r>
      <w:r w:rsidR="005018AD" w:rsidRPr="003F1963">
        <w:rPr>
          <w:rFonts w:ascii="Verdana" w:hAnsi="Verdana"/>
          <w:sz w:val="24"/>
          <w:szCs w:val="24"/>
        </w:rPr>
        <w:t xml:space="preserve"> </w:t>
      </w:r>
    </w:p>
    <w:p w14:paraId="2F2CD9D2" w14:textId="74A74FA3" w:rsidR="007F1F09" w:rsidRPr="003F1963" w:rsidRDefault="00BC593D" w:rsidP="00BD3EF8">
      <w:pPr>
        <w:pStyle w:val="Lijstalinea"/>
        <w:numPr>
          <w:ilvl w:val="0"/>
          <w:numId w:val="16"/>
        </w:numPr>
        <w:ind w:left="284" w:hanging="284"/>
        <w:rPr>
          <w:rFonts w:ascii="Verdana" w:hAnsi="Verdana"/>
          <w:sz w:val="24"/>
          <w:szCs w:val="24"/>
        </w:rPr>
      </w:pPr>
      <w:r w:rsidRPr="003F1963">
        <w:rPr>
          <w:rFonts w:ascii="Verdana" w:hAnsi="Verdana"/>
          <w:sz w:val="24"/>
          <w:szCs w:val="24"/>
        </w:rPr>
        <w:t>De raadsfractie zal dit advies meenemen in hun besluit tot het aan de raad</w:t>
      </w:r>
      <w:r w:rsidR="005018AD" w:rsidRPr="003F1963">
        <w:rPr>
          <w:rFonts w:ascii="Verdana" w:hAnsi="Verdana"/>
          <w:sz w:val="24"/>
          <w:szCs w:val="24"/>
        </w:rPr>
        <w:t xml:space="preserve"> </w:t>
      </w:r>
      <w:r w:rsidRPr="003F1963">
        <w:rPr>
          <w:rFonts w:ascii="Verdana" w:hAnsi="Verdana"/>
          <w:sz w:val="24"/>
          <w:szCs w:val="24"/>
        </w:rPr>
        <w:t>voordragen van een wethouder namens beide partijen.</w:t>
      </w:r>
      <w:r w:rsidR="00FE7193" w:rsidRPr="003F1963">
        <w:rPr>
          <w:rFonts w:ascii="Verdana" w:hAnsi="Verdana"/>
          <w:sz w:val="24"/>
          <w:szCs w:val="24"/>
        </w:rPr>
        <w:t xml:space="preserve"> </w:t>
      </w:r>
    </w:p>
    <w:p w14:paraId="172B438F" w14:textId="77777777" w:rsidR="007F1F09" w:rsidRPr="003F1963" w:rsidRDefault="007F1F09" w:rsidP="005018AD">
      <w:pPr>
        <w:rPr>
          <w:rFonts w:ascii="Verdana" w:hAnsi="Verdana"/>
          <w:sz w:val="24"/>
          <w:szCs w:val="24"/>
        </w:rPr>
      </w:pPr>
    </w:p>
    <w:p w14:paraId="2567A451" w14:textId="11780CD4" w:rsidR="007F1F09" w:rsidRPr="003F1963" w:rsidRDefault="00BC593D" w:rsidP="005018AD">
      <w:pPr>
        <w:rPr>
          <w:rFonts w:ascii="Verdana" w:hAnsi="Verdana"/>
          <w:b/>
          <w:bCs/>
          <w:sz w:val="24"/>
          <w:szCs w:val="24"/>
        </w:rPr>
      </w:pPr>
      <w:r w:rsidRPr="003F1963">
        <w:rPr>
          <w:rFonts w:ascii="Verdana" w:hAnsi="Verdana"/>
          <w:b/>
          <w:bCs/>
          <w:sz w:val="24"/>
          <w:szCs w:val="24"/>
        </w:rPr>
        <w:t>Artikel 1</w:t>
      </w:r>
      <w:r w:rsidR="0085343D" w:rsidRPr="003F1963">
        <w:rPr>
          <w:rFonts w:ascii="Verdana" w:hAnsi="Verdana"/>
          <w:b/>
          <w:bCs/>
          <w:sz w:val="24"/>
          <w:szCs w:val="24"/>
        </w:rPr>
        <w:t>1</w:t>
      </w:r>
      <w:r w:rsidRPr="003F1963">
        <w:rPr>
          <w:rFonts w:ascii="Verdana" w:hAnsi="Verdana"/>
          <w:b/>
          <w:bCs/>
          <w:sz w:val="24"/>
          <w:szCs w:val="24"/>
        </w:rPr>
        <w:t>: Evaluatie</w:t>
      </w:r>
      <w:r w:rsidR="00FE7193" w:rsidRPr="003F1963">
        <w:rPr>
          <w:rFonts w:ascii="Verdana" w:hAnsi="Verdana"/>
          <w:b/>
          <w:bCs/>
          <w:sz w:val="24"/>
          <w:szCs w:val="24"/>
        </w:rPr>
        <w:t xml:space="preserve"> </w:t>
      </w:r>
    </w:p>
    <w:p w14:paraId="4733E0F4" w14:textId="77777777" w:rsidR="00430769" w:rsidRPr="003F1963" w:rsidRDefault="00430769" w:rsidP="005018AD">
      <w:pPr>
        <w:rPr>
          <w:rFonts w:ascii="Verdana" w:hAnsi="Verdana"/>
          <w:b/>
          <w:bCs/>
          <w:sz w:val="24"/>
          <w:szCs w:val="24"/>
        </w:rPr>
      </w:pPr>
    </w:p>
    <w:p w14:paraId="627565B1" w14:textId="510D2415" w:rsidR="007F1F09" w:rsidRPr="003F1963" w:rsidRDefault="00BC593D" w:rsidP="00775BF9">
      <w:pPr>
        <w:pStyle w:val="Lijstalinea"/>
        <w:numPr>
          <w:ilvl w:val="0"/>
          <w:numId w:val="23"/>
        </w:numPr>
        <w:tabs>
          <w:tab w:val="clear" w:pos="284"/>
        </w:tabs>
        <w:rPr>
          <w:rFonts w:ascii="Verdana" w:hAnsi="Verdana"/>
          <w:sz w:val="24"/>
          <w:szCs w:val="24"/>
        </w:rPr>
      </w:pPr>
      <w:r w:rsidRPr="003F1963">
        <w:rPr>
          <w:rFonts w:ascii="Verdana" w:hAnsi="Verdana"/>
          <w:sz w:val="24"/>
          <w:szCs w:val="24"/>
        </w:rPr>
        <w:t xml:space="preserve">Uiterlijk in </w:t>
      </w:r>
      <w:r w:rsidR="0038768F" w:rsidRPr="003F1963">
        <w:rPr>
          <w:rFonts w:ascii="Verdana" w:hAnsi="Verdana"/>
          <w:sz w:val="24"/>
          <w:szCs w:val="24"/>
        </w:rPr>
        <w:t>2028</w:t>
      </w:r>
      <w:r w:rsidRPr="003F1963">
        <w:rPr>
          <w:rFonts w:ascii="Verdana" w:hAnsi="Verdana"/>
          <w:sz w:val="24"/>
          <w:szCs w:val="24"/>
        </w:rPr>
        <w:t xml:space="preserve"> wordt de samenwerking geëvalueerd. Naar aanleiding hiervan</w:t>
      </w:r>
      <w:r w:rsidR="005018AD" w:rsidRPr="003F1963">
        <w:rPr>
          <w:rFonts w:ascii="Verdana" w:hAnsi="Verdana"/>
          <w:sz w:val="24"/>
          <w:szCs w:val="24"/>
        </w:rPr>
        <w:t xml:space="preserve"> </w:t>
      </w:r>
      <w:r w:rsidRPr="003F1963">
        <w:rPr>
          <w:rFonts w:ascii="Verdana" w:hAnsi="Verdana"/>
          <w:sz w:val="24"/>
          <w:szCs w:val="24"/>
        </w:rPr>
        <w:t>kunnen partijen in overleg met de landelijke verenigingen de intentie uitspreken</w:t>
      </w:r>
      <w:r w:rsidR="005018AD" w:rsidRPr="003F1963">
        <w:rPr>
          <w:rFonts w:ascii="Verdana" w:hAnsi="Verdana"/>
          <w:sz w:val="24"/>
          <w:szCs w:val="24"/>
        </w:rPr>
        <w:t xml:space="preserve"> </w:t>
      </w:r>
      <w:r w:rsidRPr="003F1963">
        <w:rPr>
          <w:rFonts w:ascii="Verdana" w:hAnsi="Verdana"/>
          <w:sz w:val="24"/>
          <w:szCs w:val="24"/>
        </w:rPr>
        <w:t>of en onder welke voorwaarden de samenwerking in de volgende raadsperiode</w:t>
      </w:r>
      <w:r w:rsidR="005018AD" w:rsidRPr="003F1963">
        <w:rPr>
          <w:rFonts w:ascii="Verdana" w:hAnsi="Verdana"/>
          <w:sz w:val="24"/>
          <w:szCs w:val="24"/>
        </w:rPr>
        <w:t xml:space="preserve"> </w:t>
      </w:r>
      <w:r w:rsidRPr="003F1963">
        <w:rPr>
          <w:rFonts w:ascii="Verdana" w:hAnsi="Verdana"/>
          <w:sz w:val="24"/>
          <w:szCs w:val="24"/>
        </w:rPr>
        <w:t>kan worden voortgezet.</w:t>
      </w:r>
      <w:r w:rsidR="00FE7193" w:rsidRPr="003F1963">
        <w:rPr>
          <w:rFonts w:ascii="Verdana" w:hAnsi="Verdana"/>
          <w:sz w:val="24"/>
          <w:szCs w:val="24"/>
        </w:rPr>
        <w:t xml:space="preserve"> </w:t>
      </w:r>
    </w:p>
    <w:p w14:paraId="03E7062C" w14:textId="74FA3DD1" w:rsidR="00BA39F4" w:rsidRPr="003F1963" w:rsidRDefault="00BA39F4" w:rsidP="00775BF9">
      <w:pPr>
        <w:pStyle w:val="Lijstalinea"/>
        <w:numPr>
          <w:ilvl w:val="0"/>
          <w:numId w:val="23"/>
        </w:numPr>
        <w:tabs>
          <w:tab w:val="clear" w:pos="284"/>
        </w:tabs>
        <w:rPr>
          <w:rFonts w:ascii="Verdana" w:hAnsi="Verdana"/>
          <w:sz w:val="24"/>
          <w:szCs w:val="24"/>
        </w:rPr>
      </w:pPr>
      <w:r w:rsidRPr="003F1963">
        <w:rPr>
          <w:rFonts w:ascii="Verdana" w:hAnsi="Verdana"/>
          <w:sz w:val="24"/>
          <w:szCs w:val="24"/>
        </w:rPr>
        <w:t xml:space="preserve">Als de samenwerking wordt voortgezet, </w:t>
      </w:r>
      <w:r w:rsidR="00616EFA" w:rsidRPr="003F1963">
        <w:rPr>
          <w:rFonts w:ascii="Verdana" w:hAnsi="Verdana"/>
          <w:sz w:val="24"/>
          <w:szCs w:val="24"/>
        </w:rPr>
        <w:t>komt ook de vraag naar verdere integratie van beide partijen in Ouder-Amstel aan de orde.</w:t>
      </w:r>
    </w:p>
    <w:p w14:paraId="004E8719" w14:textId="2B640B81" w:rsidR="00C954D7" w:rsidRPr="003F1963" w:rsidRDefault="00C954D7" w:rsidP="00775BF9">
      <w:pPr>
        <w:pStyle w:val="Lijstalinea"/>
        <w:numPr>
          <w:ilvl w:val="0"/>
          <w:numId w:val="23"/>
        </w:numPr>
        <w:tabs>
          <w:tab w:val="clear" w:pos="284"/>
        </w:tabs>
        <w:rPr>
          <w:rFonts w:ascii="Verdana" w:hAnsi="Verdana"/>
          <w:sz w:val="24"/>
          <w:szCs w:val="24"/>
        </w:rPr>
      </w:pPr>
      <w:r w:rsidRPr="003F1963">
        <w:rPr>
          <w:rFonts w:ascii="Verdana" w:hAnsi="Verdana"/>
          <w:sz w:val="24"/>
          <w:szCs w:val="24"/>
        </w:rPr>
        <w:t xml:space="preserve">De vraag naar verdere integratie </w:t>
      </w:r>
      <w:r w:rsidR="008839DF" w:rsidRPr="003F1963">
        <w:rPr>
          <w:rFonts w:ascii="Verdana" w:hAnsi="Verdana"/>
          <w:sz w:val="24"/>
          <w:szCs w:val="24"/>
        </w:rPr>
        <w:t>van beide partijen, of fusie van de afdelingen, is niet aan de orde tot het moment van de evaluatie.</w:t>
      </w:r>
    </w:p>
    <w:p w14:paraId="25F89CC5" w14:textId="77777777" w:rsidR="007F1F09" w:rsidRPr="003F1963" w:rsidRDefault="007F1F09" w:rsidP="005018AD">
      <w:pPr>
        <w:rPr>
          <w:rFonts w:ascii="Verdana" w:hAnsi="Verdana"/>
          <w:sz w:val="24"/>
          <w:szCs w:val="24"/>
        </w:rPr>
      </w:pPr>
    </w:p>
    <w:p w14:paraId="6C9B47A4" w14:textId="77777777" w:rsidR="00ED2A73" w:rsidRPr="003F1963" w:rsidRDefault="00ED2A73" w:rsidP="00ED2A73">
      <w:pPr>
        <w:rPr>
          <w:rFonts w:ascii="Verdana" w:hAnsi="Verdana"/>
          <w:sz w:val="24"/>
          <w:szCs w:val="24"/>
        </w:rPr>
      </w:pPr>
    </w:p>
    <w:p w14:paraId="7E4D9C40" w14:textId="79AAEBF2" w:rsidR="007F1F09" w:rsidRPr="003F1963" w:rsidRDefault="00BC593D" w:rsidP="005018AD">
      <w:pPr>
        <w:rPr>
          <w:rFonts w:ascii="Verdana" w:hAnsi="Verdana"/>
          <w:b/>
          <w:bCs/>
          <w:sz w:val="24"/>
          <w:szCs w:val="24"/>
        </w:rPr>
      </w:pPr>
      <w:r w:rsidRPr="003F1963">
        <w:rPr>
          <w:rFonts w:ascii="Verdana" w:hAnsi="Verdana"/>
          <w:b/>
          <w:bCs/>
          <w:sz w:val="24"/>
          <w:szCs w:val="24"/>
        </w:rPr>
        <w:lastRenderedPageBreak/>
        <w:t>Artikel 1</w:t>
      </w:r>
      <w:r w:rsidR="00EF1FB4" w:rsidRPr="003F1963">
        <w:rPr>
          <w:rFonts w:ascii="Verdana" w:hAnsi="Verdana"/>
          <w:b/>
          <w:bCs/>
          <w:sz w:val="24"/>
          <w:szCs w:val="24"/>
        </w:rPr>
        <w:t>1</w:t>
      </w:r>
      <w:r w:rsidRPr="003F1963">
        <w:rPr>
          <w:rFonts w:ascii="Verdana" w:hAnsi="Verdana"/>
          <w:b/>
          <w:bCs/>
          <w:sz w:val="24"/>
          <w:szCs w:val="24"/>
        </w:rPr>
        <w:t>: Einde van de overeenkomst</w:t>
      </w:r>
      <w:r w:rsidR="00FE7193" w:rsidRPr="003F1963">
        <w:rPr>
          <w:rFonts w:ascii="Verdana" w:hAnsi="Verdana"/>
          <w:b/>
          <w:bCs/>
          <w:sz w:val="24"/>
          <w:szCs w:val="24"/>
        </w:rPr>
        <w:t xml:space="preserve"> </w:t>
      </w:r>
    </w:p>
    <w:p w14:paraId="25E9A25B" w14:textId="77777777" w:rsidR="00430769" w:rsidRPr="003F1963" w:rsidRDefault="00430769" w:rsidP="005018AD">
      <w:pPr>
        <w:rPr>
          <w:rFonts w:ascii="Verdana" w:hAnsi="Verdana"/>
          <w:b/>
          <w:bCs/>
          <w:sz w:val="24"/>
          <w:szCs w:val="24"/>
        </w:rPr>
      </w:pPr>
    </w:p>
    <w:p w14:paraId="3B0DFC78" w14:textId="2F69B6FF" w:rsidR="00E4382E" w:rsidRPr="003F1963" w:rsidRDefault="00BC593D" w:rsidP="000158FF">
      <w:pPr>
        <w:rPr>
          <w:rFonts w:ascii="Verdana" w:hAnsi="Verdana"/>
          <w:sz w:val="24"/>
          <w:szCs w:val="24"/>
        </w:rPr>
      </w:pPr>
      <w:r w:rsidRPr="003F1963">
        <w:rPr>
          <w:rFonts w:ascii="Verdana" w:hAnsi="Verdana"/>
          <w:sz w:val="24"/>
          <w:szCs w:val="24"/>
        </w:rPr>
        <w:t>Deze overeenkomst wordt aangegaan voor de duur van de raadsperiode van</w:t>
      </w:r>
      <w:r w:rsidR="005018AD" w:rsidRPr="003F1963">
        <w:rPr>
          <w:rFonts w:ascii="Verdana" w:hAnsi="Verdana"/>
          <w:sz w:val="24"/>
          <w:szCs w:val="24"/>
        </w:rPr>
        <w:t xml:space="preserve"> </w:t>
      </w:r>
      <w:r w:rsidR="00872D87" w:rsidRPr="003F1963">
        <w:rPr>
          <w:rFonts w:ascii="Verdana" w:hAnsi="Verdana"/>
          <w:sz w:val="24"/>
          <w:szCs w:val="24"/>
        </w:rPr>
        <w:t>2026</w:t>
      </w:r>
      <w:r w:rsidRPr="003F1963">
        <w:rPr>
          <w:rFonts w:ascii="Verdana" w:hAnsi="Verdana"/>
          <w:sz w:val="24"/>
          <w:szCs w:val="24"/>
        </w:rPr>
        <w:t xml:space="preserve">, dat wil zeggen tot de gemeenteraadsverkiezingen van </w:t>
      </w:r>
      <w:r w:rsidR="00872D87" w:rsidRPr="003F1963">
        <w:rPr>
          <w:rFonts w:ascii="Verdana" w:hAnsi="Verdana"/>
          <w:sz w:val="24"/>
          <w:szCs w:val="24"/>
        </w:rPr>
        <w:t>2030</w:t>
      </w:r>
      <w:r w:rsidR="005B2D52" w:rsidRPr="003F1963">
        <w:rPr>
          <w:rFonts w:ascii="Verdana" w:hAnsi="Verdana"/>
          <w:sz w:val="24"/>
          <w:szCs w:val="24"/>
        </w:rPr>
        <w:t>.</w:t>
      </w:r>
    </w:p>
    <w:p w14:paraId="24E5C2E0" w14:textId="77777777" w:rsidR="0056604B" w:rsidRPr="003F1963" w:rsidRDefault="0056604B" w:rsidP="000158FF">
      <w:pPr>
        <w:rPr>
          <w:rFonts w:ascii="Verdana" w:hAnsi="Verdana"/>
          <w:sz w:val="24"/>
          <w:szCs w:val="24"/>
        </w:rPr>
      </w:pPr>
    </w:p>
    <w:p w14:paraId="351A24AA" w14:textId="77777777" w:rsidR="0056604B" w:rsidRPr="003F1963" w:rsidRDefault="0056604B" w:rsidP="000158FF">
      <w:pPr>
        <w:rPr>
          <w:rFonts w:ascii="Verdana" w:hAnsi="Verdana"/>
          <w:sz w:val="24"/>
          <w:szCs w:val="24"/>
        </w:rPr>
      </w:pPr>
    </w:p>
    <w:p w14:paraId="422172D3" w14:textId="255A972B" w:rsidR="0056604B" w:rsidRPr="003F1963" w:rsidRDefault="0056604B" w:rsidP="0056604B">
      <w:pPr>
        <w:rPr>
          <w:rFonts w:ascii="Verdana" w:hAnsi="Verdana"/>
          <w:sz w:val="24"/>
          <w:szCs w:val="24"/>
        </w:rPr>
      </w:pPr>
      <w:r w:rsidRPr="003F1963">
        <w:rPr>
          <w:rFonts w:ascii="Verdana" w:hAnsi="Verdana"/>
          <w:sz w:val="24"/>
          <w:szCs w:val="24"/>
        </w:rPr>
        <w:t xml:space="preserve">Dit verkiezingsreglement is vastgesteld door de afzonderlijke ledenvergaderingen van de partijen, gehouden op </w:t>
      </w:r>
      <w:r w:rsidR="00B80D7B" w:rsidRPr="003F1963">
        <w:rPr>
          <w:rFonts w:ascii="Verdana" w:hAnsi="Verdana"/>
          <w:sz w:val="24"/>
          <w:szCs w:val="24"/>
        </w:rPr>
        <w:t xml:space="preserve">2 oktober 2024 (PvdA) en </w:t>
      </w:r>
      <w:r w:rsidRPr="003F1963">
        <w:rPr>
          <w:rFonts w:ascii="Verdana" w:hAnsi="Verdana"/>
          <w:sz w:val="24"/>
          <w:szCs w:val="24"/>
        </w:rPr>
        <w:t>19 oktober 2024</w:t>
      </w:r>
      <w:r w:rsidR="00B80D7B" w:rsidRPr="003F1963">
        <w:rPr>
          <w:rFonts w:ascii="Verdana" w:hAnsi="Verdana"/>
          <w:sz w:val="24"/>
          <w:szCs w:val="24"/>
        </w:rPr>
        <w:t xml:space="preserve"> (GroenLinks)</w:t>
      </w:r>
      <w:r w:rsidRPr="003F1963">
        <w:rPr>
          <w:rFonts w:ascii="Verdana" w:hAnsi="Verdana"/>
          <w:sz w:val="24"/>
          <w:szCs w:val="24"/>
        </w:rPr>
        <w:t>.</w:t>
      </w:r>
    </w:p>
    <w:p w14:paraId="1AAC0792" w14:textId="77777777" w:rsidR="00B80D7B" w:rsidRPr="003F1963" w:rsidRDefault="00B80D7B">
      <w:pPr>
        <w:tabs>
          <w:tab w:val="clear" w:pos="284"/>
        </w:tabs>
        <w:spacing w:after="160" w:line="259" w:lineRule="auto"/>
        <w:rPr>
          <w:rFonts w:ascii="Verdana" w:hAnsi="Verdana"/>
          <w:sz w:val="24"/>
          <w:szCs w:val="24"/>
        </w:rPr>
      </w:pPr>
    </w:p>
    <w:p w14:paraId="2877813D" w14:textId="77777777" w:rsidR="00B80D7B" w:rsidRPr="003F1963" w:rsidRDefault="00B80D7B">
      <w:pPr>
        <w:tabs>
          <w:tab w:val="clear" w:pos="284"/>
        </w:tabs>
        <w:spacing w:after="160" w:line="259" w:lineRule="auto"/>
        <w:rPr>
          <w:rFonts w:ascii="Verdana" w:hAnsi="Verdana"/>
          <w:sz w:val="24"/>
          <w:szCs w:val="24"/>
        </w:rPr>
      </w:pPr>
    </w:p>
    <w:p w14:paraId="6F9F5C6B" w14:textId="77777777" w:rsidR="00B80D7B" w:rsidRPr="003F1963" w:rsidRDefault="00B80D7B">
      <w:pPr>
        <w:tabs>
          <w:tab w:val="clear" w:pos="284"/>
        </w:tabs>
        <w:spacing w:after="160" w:line="259" w:lineRule="auto"/>
        <w:rPr>
          <w:rFonts w:ascii="Verdana" w:hAnsi="Verdana"/>
          <w:sz w:val="24"/>
          <w:szCs w:val="24"/>
        </w:rPr>
      </w:pPr>
    </w:p>
    <w:p w14:paraId="23518470" w14:textId="77777777" w:rsidR="00CA1E6A" w:rsidRPr="003F1963" w:rsidRDefault="00CA1E6A">
      <w:pPr>
        <w:tabs>
          <w:tab w:val="clear" w:pos="284"/>
        </w:tabs>
        <w:spacing w:after="160" w:line="259" w:lineRule="auto"/>
        <w:rPr>
          <w:rFonts w:ascii="Verdana" w:hAnsi="Verdana"/>
          <w:sz w:val="24"/>
          <w:szCs w:val="24"/>
        </w:rPr>
      </w:pPr>
    </w:p>
    <w:p w14:paraId="456EAAE8" w14:textId="77777777" w:rsidR="00B80D7B" w:rsidRPr="003F1963" w:rsidRDefault="00B80D7B">
      <w:pPr>
        <w:tabs>
          <w:tab w:val="clear" w:pos="284"/>
        </w:tabs>
        <w:spacing w:after="160" w:line="259" w:lineRule="auto"/>
        <w:rPr>
          <w:rFonts w:ascii="Verdana" w:hAnsi="Verdana"/>
          <w:sz w:val="24"/>
          <w:szCs w:val="24"/>
        </w:rPr>
      </w:pPr>
    </w:p>
    <w:p w14:paraId="7E90F763" w14:textId="5C98F013" w:rsidR="009654EA" w:rsidRDefault="009654EA">
      <w:pPr>
        <w:tabs>
          <w:tab w:val="clear" w:pos="284"/>
        </w:tabs>
        <w:spacing w:after="160" w:line="259" w:lineRule="auto"/>
      </w:pPr>
      <w:bookmarkStart w:id="0" w:name="_GoBack"/>
      <w:bookmarkEnd w:id="0"/>
    </w:p>
    <w:sectPr w:rsidR="009654EA" w:rsidSect="00137F0A">
      <w:footerReference w:type="default" r:id="rId9"/>
      <w:pgSz w:w="11907" w:h="16840" w:code="9"/>
      <w:pgMar w:top="1304" w:right="1304" w:bottom="1304" w:left="1418" w:header="709" w:footer="8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EBA9C5" w14:textId="77777777" w:rsidR="007A4BBA" w:rsidRDefault="007A4BBA" w:rsidP="00B464B9">
      <w:pPr>
        <w:spacing w:line="240" w:lineRule="auto"/>
      </w:pPr>
      <w:r>
        <w:separator/>
      </w:r>
    </w:p>
  </w:endnote>
  <w:endnote w:type="continuationSeparator" w:id="0">
    <w:p w14:paraId="2CD5B017" w14:textId="77777777" w:rsidR="007A4BBA" w:rsidRDefault="007A4BBA" w:rsidP="00B464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521BE" w14:textId="77777777" w:rsidR="00B464B9" w:rsidRPr="00B464B9" w:rsidRDefault="00B464B9" w:rsidP="00B464B9">
    <w:pPr>
      <w:pStyle w:val="Voettekst"/>
      <w:jc w:val="center"/>
      <w:rPr>
        <w:sz w:val="20"/>
        <w:szCs w:val="20"/>
      </w:rPr>
    </w:pPr>
    <w:r w:rsidRPr="00B464B9">
      <w:rPr>
        <w:sz w:val="20"/>
        <w:szCs w:val="20"/>
      </w:rPr>
      <w:t xml:space="preserve">[ </w:t>
    </w:r>
    <w:r w:rsidRPr="00B464B9">
      <w:rPr>
        <w:sz w:val="20"/>
        <w:szCs w:val="20"/>
      </w:rPr>
      <w:fldChar w:fldCharType="begin"/>
    </w:r>
    <w:r w:rsidRPr="00B464B9">
      <w:rPr>
        <w:sz w:val="20"/>
        <w:szCs w:val="20"/>
      </w:rPr>
      <w:instrText>PAGE   \* MERGEFORMAT</w:instrText>
    </w:r>
    <w:r w:rsidRPr="00B464B9">
      <w:rPr>
        <w:sz w:val="20"/>
        <w:szCs w:val="20"/>
      </w:rPr>
      <w:fldChar w:fldCharType="separate"/>
    </w:r>
    <w:r w:rsidR="00D44142">
      <w:rPr>
        <w:noProof/>
        <w:sz w:val="20"/>
        <w:szCs w:val="20"/>
      </w:rPr>
      <w:t>4</w:t>
    </w:r>
    <w:r w:rsidRPr="00B464B9">
      <w:rPr>
        <w:sz w:val="20"/>
        <w:szCs w:val="20"/>
      </w:rPr>
      <w:fldChar w:fldCharType="end"/>
    </w:r>
    <w:r w:rsidRPr="00B464B9">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08F5B" w14:textId="77777777" w:rsidR="007A4BBA" w:rsidRDefault="007A4BBA" w:rsidP="00B464B9">
      <w:pPr>
        <w:spacing w:line="240" w:lineRule="auto"/>
      </w:pPr>
      <w:r>
        <w:separator/>
      </w:r>
    </w:p>
  </w:footnote>
  <w:footnote w:type="continuationSeparator" w:id="0">
    <w:p w14:paraId="7BA892E9" w14:textId="77777777" w:rsidR="007A4BBA" w:rsidRDefault="007A4BBA" w:rsidP="00B464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5B78"/>
    <w:multiLevelType w:val="hybridMultilevel"/>
    <w:tmpl w:val="8CFC2B6A"/>
    <w:lvl w:ilvl="0" w:tplc="625A6E00">
      <w:start w:val="1"/>
      <w:numFmt w:val="decimal"/>
      <w:lvlText w:val="%1"/>
      <w:lvlJc w:val="left"/>
      <w:pPr>
        <w:ind w:left="720" w:hanging="360"/>
      </w:pPr>
      <w:rPr>
        <w:rFonts w:ascii="Calibri" w:hAnsi="Calibri" w:hint="default"/>
        <w:caps w:val="0"/>
        <w:strike w:val="0"/>
        <w:dstrike w:val="0"/>
        <w:vanish w:val="0"/>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3B6423"/>
    <w:multiLevelType w:val="multilevel"/>
    <w:tmpl w:val="F6EC71EC"/>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nsid w:val="075577B1"/>
    <w:multiLevelType w:val="multilevel"/>
    <w:tmpl w:val="D4D697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43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A19025B"/>
    <w:multiLevelType w:val="hybridMultilevel"/>
    <w:tmpl w:val="141CC2E4"/>
    <w:lvl w:ilvl="0" w:tplc="625A6E00">
      <w:start w:val="1"/>
      <w:numFmt w:val="decimal"/>
      <w:lvlText w:val="%1"/>
      <w:lvlJc w:val="left"/>
      <w:pPr>
        <w:ind w:left="720" w:hanging="360"/>
      </w:pPr>
      <w:rPr>
        <w:rFonts w:ascii="Calibri" w:hAnsi="Calibri" w:hint="default"/>
        <w:caps w:val="0"/>
        <w:strike w:val="0"/>
        <w:dstrike w:val="0"/>
        <w:vanish w:val="0"/>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CA66685"/>
    <w:multiLevelType w:val="hybridMultilevel"/>
    <w:tmpl w:val="80F815D4"/>
    <w:lvl w:ilvl="0" w:tplc="DA36DCC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1F64C93"/>
    <w:multiLevelType w:val="hybridMultilevel"/>
    <w:tmpl w:val="F2E62428"/>
    <w:lvl w:ilvl="0" w:tplc="D7F469B8">
      <w:start w:val="1"/>
      <w:numFmt w:val="bullet"/>
      <w:lvlText w:val="-"/>
      <w:lvlJc w:val="left"/>
      <w:pPr>
        <w:ind w:left="720" w:hanging="360"/>
      </w:pPr>
      <w:rPr>
        <w:rFonts w:ascii="Calibri" w:hAnsi="Calibri" w:hint="default"/>
        <w:b w:val="0"/>
        <w:i w:val="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56C1519"/>
    <w:multiLevelType w:val="hybridMultilevel"/>
    <w:tmpl w:val="81562F1C"/>
    <w:lvl w:ilvl="0" w:tplc="4B7C26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B9127A5"/>
    <w:multiLevelType w:val="hybridMultilevel"/>
    <w:tmpl w:val="624C7AD8"/>
    <w:lvl w:ilvl="0" w:tplc="625A6E00">
      <w:start w:val="1"/>
      <w:numFmt w:val="decimal"/>
      <w:lvlText w:val="%1"/>
      <w:lvlJc w:val="left"/>
      <w:pPr>
        <w:ind w:left="720" w:hanging="360"/>
      </w:pPr>
      <w:rPr>
        <w:rFonts w:ascii="Calibri" w:hAnsi="Calibri" w:hint="default"/>
        <w:caps w:val="0"/>
        <w:strike w:val="0"/>
        <w:dstrike w:val="0"/>
        <w:vanish w:val="0"/>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30433B47"/>
    <w:multiLevelType w:val="hybridMultilevel"/>
    <w:tmpl w:val="B6C2E40C"/>
    <w:lvl w:ilvl="0" w:tplc="625A6E00">
      <w:start w:val="1"/>
      <w:numFmt w:val="decimal"/>
      <w:lvlText w:val="%1"/>
      <w:lvlJc w:val="left"/>
      <w:pPr>
        <w:ind w:left="720" w:hanging="360"/>
      </w:pPr>
      <w:rPr>
        <w:rFonts w:ascii="Calibri" w:hAnsi="Calibri" w:hint="default"/>
        <w:caps w:val="0"/>
        <w:strike w:val="0"/>
        <w:dstrike w:val="0"/>
        <w:vanish w:val="0"/>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3FF3ED6"/>
    <w:multiLevelType w:val="hybridMultilevel"/>
    <w:tmpl w:val="C20600EA"/>
    <w:lvl w:ilvl="0" w:tplc="625A6E00">
      <w:start w:val="1"/>
      <w:numFmt w:val="decimal"/>
      <w:lvlText w:val="%1"/>
      <w:lvlJc w:val="left"/>
      <w:pPr>
        <w:ind w:left="644" w:hanging="360"/>
      </w:pPr>
      <w:rPr>
        <w:rFonts w:ascii="Calibri" w:hAnsi="Calibri" w:hint="default"/>
        <w:caps w:val="0"/>
        <w:strike w:val="0"/>
        <w:dstrike w:val="0"/>
        <w:vanish w:val="0"/>
        <w:sz w:val="22"/>
        <w:vertAlign w:val="baseline"/>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0">
    <w:nsid w:val="45D83B2C"/>
    <w:multiLevelType w:val="hybridMultilevel"/>
    <w:tmpl w:val="9D8A3662"/>
    <w:lvl w:ilvl="0" w:tplc="625A6E00">
      <w:start w:val="1"/>
      <w:numFmt w:val="decimal"/>
      <w:lvlText w:val="%1"/>
      <w:lvlJc w:val="left"/>
      <w:pPr>
        <w:ind w:left="720" w:hanging="360"/>
      </w:pPr>
      <w:rPr>
        <w:rFonts w:ascii="Calibri" w:hAnsi="Calibri" w:hint="default"/>
        <w:caps w:val="0"/>
        <w:strike w:val="0"/>
        <w:dstrike w:val="0"/>
        <w:vanish w:val="0"/>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FCB56CF"/>
    <w:multiLevelType w:val="hybridMultilevel"/>
    <w:tmpl w:val="3FF28A8E"/>
    <w:lvl w:ilvl="0" w:tplc="F2901D4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3A51E15"/>
    <w:multiLevelType w:val="hybridMultilevel"/>
    <w:tmpl w:val="9ED6F6B8"/>
    <w:lvl w:ilvl="0" w:tplc="625A6E00">
      <w:start w:val="1"/>
      <w:numFmt w:val="decimal"/>
      <w:lvlText w:val="%1"/>
      <w:lvlJc w:val="left"/>
      <w:pPr>
        <w:ind w:left="720" w:hanging="360"/>
      </w:pPr>
      <w:rPr>
        <w:rFonts w:ascii="Calibri" w:hAnsi="Calibri" w:hint="default"/>
        <w:caps w:val="0"/>
        <w:strike w:val="0"/>
        <w:dstrike w:val="0"/>
        <w:vanish w:val="0"/>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6463798E"/>
    <w:multiLevelType w:val="hybridMultilevel"/>
    <w:tmpl w:val="00BEE076"/>
    <w:lvl w:ilvl="0" w:tplc="625A6E00">
      <w:start w:val="1"/>
      <w:numFmt w:val="decimal"/>
      <w:lvlText w:val="%1"/>
      <w:lvlJc w:val="left"/>
      <w:pPr>
        <w:ind w:left="360" w:hanging="360"/>
      </w:pPr>
      <w:rPr>
        <w:rFonts w:ascii="Calibri" w:hAnsi="Calibri" w:hint="default"/>
        <w:caps w:val="0"/>
        <w:strike w:val="0"/>
        <w:dstrike w:val="0"/>
        <w:vanish w:val="0"/>
        <w:sz w:val="22"/>
        <w:vertAlign w:val="baseli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69924CB1"/>
    <w:multiLevelType w:val="hybridMultilevel"/>
    <w:tmpl w:val="C4A801BA"/>
    <w:lvl w:ilvl="0" w:tplc="625A6E00">
      <w:start w:val="1"/>
      <w:numFmt w:val="decimal"/>
      <w:lvlText w:val="%1"/>
      <w:lvlJc w:val="left"/>
      <w:pPr>
        <w:ind w:left="720" w:hanging="360"/>
      </w:pPr>
      <w:rPr>
        <w:rFonts w:ascii="Calibri" w:hAnsi="Calibri" w:hint="default"/>
        <w:caps w:val="0"/>
        <w:strike w:val="0"/>
        <w:dstrike w:val="0"/>
        <w:vanish w:val="0"/>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BBF4C3E"/>
    <w:multiLevelType w:val="multilevel"/>
    <w:tmpl w:val="C3947EE0"/>
    <w:lvl w:ilvl="0">
      <w:start w:val="1"/>
      <w:numFmt w:val="decimal"/>
      <w:pStyle w:val="Artikelinbijlage"/>
      <w:lvlText w:val="%1."/>
      <w:lvlJc w:val="left"/>
      <w:pPr>
        <w:ind w:left="360" w:hanging="360"/>
      </w:pPr>
    </w:lvl>
    <w:lvl w:ilvl="1">
      <w:start w:val="1"/>
      <w:numFmt w:val="decimal"/>
      <w:pStyle w:val="Onderartikelinbijlag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ECC6831"/>
    <w:multiLevelType w:val="hybridMultilevel"/>
    <w:tmpl w:val="D6F63BCC"/>
    <w:lvl w:ilvl="0" w:tplc="625A6E00">
      <w:start w:val="1"/>
      <w:numFmt w:val="decimal"/>
      <w:lvlText w:val="%1"/>
      <w:lvlJc w:val="left"/>
      <w:pPr>
        <w:ind w:left="720" w:hanging="360"/>
      </w:pPr>
      <w:rPr>
        <w:rFonts w:ascii="Calibri" w:hAnsi="Calibri" w:hint="default"/>
        <w:caps w:val="0"/>
        <w:strike w:val="0"/>
        <w:dstrike w:val="0"/>
        <w:vanish w:val="0"/>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7336387D"/>
    <w:multiLevelType w:val="hybridMultilevel"/>
    <w:tmpl w:val="AECA032C"/>
    <w:lvl w:ilvl="0" w:tplc="625A6E00">
      <w:start w:val="1"/>
      <w:numFmt w:val="decimal"/>
      <w:lvlText w:val="%1"/>
      <w:lvlJc w:val="left"/>
      <w:pPr>
        <w:ind w:left="720" w:hanging="360"/>
      </w:pPr>
      <w:rPr>
        <w:rFonts w:ascii="Calibri" w:hAnsi="Calibri" w:hint="default"/>
        <w:caps w:val="0"/>
        <w:strike w:val="0"/>
        <w:dstrike w:val="0"/>
        <w:vanish w:val="0"/>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6253962"/>
    <w:multiLevelType w:val="hybridMultilevel"/>
    <w:tmpl w:val="689E0CBC"/>
    <w:lvl w:ilvl="0" w:tplc="D7F469B8">
      <w:start w:val="1"/>
      <w:numFmt w:val="bullet"/>
      <w:lvlText w:val="-"/>
      <w:lvlJc w:val="left"/>
      <w:pPr>
        <w:ind w:left="644" w:hanging="360"/>
      </w:pPr>
      <w:rPr>
        <w:rFonts w:ascii="Calibri" w:hAnsi="Calibri" w:hint="default"/>
        <w:b w:val="0"/>
        <w:i w:val="0"/>
        <w:sz w:val="22"/>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9">
    <w:nsid w:val="78EA0D8D"/>
    <w:multiLevelType w:val="hybridMultilevel"/>
    <w:tmpl w:val="8A929C44"/>
    <w:lvl w:ilvl="0" w:tplc="625A6E00">
      <w:start w:val="1"/>
      <w:numFmt w:val="decimal"/>
      <w:lvlText w:val="%1"/>
      <w:lvlJc w:val="left"/>
      <w:pPr>
        <w:ind w:left="720" w:hanging="360"/>
      </w:pPr>
      <w:rPr>
        <w:rFonts w:ascii="Calibri" w:hAnsi="Calibri" w:hint="default"/>
        <w:caps w:val="0"/>
        <w:strike w:val="0"/>
        <w:dstrike w:val="0"/>
        <w:vanish w:val="0"/>
        <w:sz w:val="22"/>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E86269F"/>
    <w:multiLevelType w:val="multilevel"/>
    <w:tmpl w:val="6B9CCB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F0528A2"/>
    <w:multiLevelType w:val="multilevel"/>
    <w:tmpl w:val="679434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num>
  <w:num w:numId="3">
    <w:abstractNumId w:val="1"/>
  </w:num>
  <w:num w:numId="4">
    <w:abstractNumId w:val="5"/>
  </w:num>
  <w:num w:numId="5">
    <w:abstractNumId w:val="6"/>
  </w:num>
  <w:num w:numId="6">
    <w:abstractNumId w:val="8"/>
  </w:num>
  <w:num w:numId="7">
    <w:abstractNumId w:val="16"/>
  </w:num>
  <w:num w:numId="8">
    <w:abstractNumId w:val="7"/>
  </w:num>
  <w:num w:numId="9">
    <w:abstractNumId w:val="12"/>
  </w:num>
  <w:num w:numId="10">
    <w:abstractNumId w:val="11"/>
  </w:num>
  <w:num w:numId="11">
    <w:abstractNumId w:val="17"/>
  </w:num>
  <w:num w:numId="12">
    <w:abstractNumId w:val="13"/>
  </w:num>
  <w:num w:numId="13">
    <w:abstractNumId w:val="9"/>
  </w:num>
  <w:num w:numId="14">
    <w:abstractNumId w:val="0"/>
  </w:num>
  <w:num w:numId="15">
    <w:abstractNumId w:val="10"/>
  </w:num>
  <w:num w:numId="16">
    <w:abstractNumId w:val="3"/>
  </w:num>
  <w:num w:numId="17">
    <w:abstractNumId w:val="14"/>
  </w:num>
  <w:num w:numId="18">
    <w:abstractNumId w:val="19"/>
  </w:num>
  <w:num w:numId="19">
    <w:abstractNumId w:val="18"/>
  </w:num>
  <w:num w:numId="20">
    <w:abstractNumId w:val="15"/>
  </w:num>
  <w:num w:numId="21">
    <w:abstractNumId w:val="20"/>
  </w:num>
  <w:num w:numId="22">
    <w:abstractNumId w:val="2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3D"/>
    <w:rsid w:val="00002086"/>
    <w:rsid w:val="00006BF5"/>
    <w:rsid w:val="000113DA"/>
    <w:rsid w:val="000158FF"/>
    <w:rsid w:val="0004493C"/>
    <w:rsid w:val="00053052"/>
    <w:rsid w:val="00082FF4"/>
    <w:rsid w:val="0008501E"/>
    <w:rsid w:val="000872A7"/>
    <w:rsid w:val="000945FF"/>
    <w:rsid w:val="000B106E"/>
    <w:rsid w:val="000B1469"/>
    <w:rsid w:val="000B3E1B"/>
    <w:rsid w:val="000C1672"/>
    <w:rsid w:val="000C5B7C"/>
    <w:rsid w:val="000D29A3"/>
    <w:rsid w:val="001140F4"/>
    <w:rsid w:val="0012374D"/>
    <w:rsid w:val="00137F0A"/>
    <w:rsid w:val="0017110C"/>
    <w:rsid w:val="00173636"/>
    <w:rsid w:val="00183E71"/>
    <w:rsid w:val="001B59A9"/>
    <w:rsid w:val="001C064D"/>
    <w:rsid w:val="001C25B7"/>
    <w:rsid w:val="001E17B0"/>
    <w:rsid w:val="001E3E3F"/>
    <w:rsid w:val="001E62E5"/>
    <w:rsid w:val="001F3DCD"/>
    <w:rsid w:val="00213C4B"/>
    <w:rsid w:val="0022556A"/>
    <w:rsid w:val="0026085A"/>
    <w:rsid w:val="002659ED"/>
    <w:rsid w:val="002B3268"/>
    <w:rsid w:val="002B4C96"/>
    <w:rsid w:val="002E5308"/>
    <w:rsid w:val="002F43C3"/>
    <w:rsid w:val="00310838"/>
    <w:rsid w:val="00317899"/>
    <w:rsid w:val="00321B03"/>
    <w:rsid w:val="003270A3"/>
    <w:rsid w:val="00345C9B"/>
    <w:rsid w:val="00354ABC"/>
    <w:rsid w:val="003804E1"/>
    <w:rsid w:val="0038768F"/>
    <w:rsid w:val="0038775A"/>
    <w:rsid w:val="00387920"/>
    <w:rsid w:val="003B541B"/>
    <w:rsid w:val="003C070B"/>
    <w:rsid w:val="003D0FE8"/>
    <w:rsid w:val="003F1963"/>
    <w:rsid w:val="003F5C6D"/>
    <w:rsid w:val="00412529"/>
    <w:rsid w:val="00413D48"/>
    <w:rsid w:val="0042165A"/>
    <w:rsid w:val="00430769"/>
    <w:rsid w:val="004504C4"/>
    <w:rsid w:val="00481B1E"/>
    <w:rsid w:val="004A120C"/>
    <w:rsid w:val="004D1B40"/>
    <w:rsid w:val="004E2E80"/>
    <w:rsid w:val="00500D10"/>
    <w:rsid w:val="005018AD"/>
    <w:rsid w:val="005028CD"/>
    <w:rsid w:val="0050437D"/>
    <w:rsid w:val="0051138C"/>
    <w:rsid w:val="00524A0D"/>
    <w:rsid w:val="0056604B"/>
    <w:rsid w:val="00572115"/>
    <w:rsid w:val="00595D60"/>
    <w:rsid w:val="005A2C89"/>
    <w:rsid w:val="005B2D52"/>
    <w:rsid w:val="005D1F12"/>
    <w:rsid w:val="005E068D"/>
    <w:rsid w:val="005F7672"/>
    <w:rsid w:val="00603E9D"/>
    <w:rsid w:val="00607854"/>
    <w:rsid w:val="00614946"/>
    <w:rsid w:val="00616EFA"/>
    <w:rsid w:val="0064309D"/>
    <w:rsid w:val="0065138D"/>
    <w:rsid w:val="0066278D"/>
    <w:rsid w:val="00673D1B"/>
    <w:rsid w:val="00682C12"/>
    <w:rsid w:val="006B00C9"/>
    <w:rsid w:val="006B5205"/>
    <w:rsid w:val="006B6FED"/>
    <w:rsid w:val="006C71BB"/>
    <w:rsid w:val="007062F4"/>
    <w:rsid w:val="00721F76"/>
    <w:rsid w:val="00722DBC"/>
    <w:rsid w:val="007253B6"/>
    <w:rsid w:val="007352E3"/>
    <w:rsid w:val="00736CFE"/>
    <w:rsid w:val="00751E17"/>
    <w:rsid w:val="00766D7A"/>
    <w:rsid w:val="00775BF9"/>
    <w:rsid w:val="007A4BBA"/>
    <w:rsid w:val="007A5162"/>
    <w:rsid w:val="007B199E"/>
    <w:rsid w:val="007C7726"/>
    <w:rsid w:val="007E5546"/>
    <w:rsid w:val="007F1F09"/>
    <w:rsid w:val="0080639F"/>
    <w:rsid w:val="00814256"/>
    <w:rsid w:val="0082143C"/>
    <w:rsid w:val="00841707"/>
    <w:rsid w:val="00842AB6"/>
    <w:rsid w:val="0085343D"/>
    <w:rsid w:val="0086212B"/>
    <w:rsid w:val="00872D87"/>
    <w:rsid w:val="008839DF"/>
    <w:rsid w:val="00896911"/>
    <w:rsid w:val="008D34D2"/>
    <w:rsid w:val="00923453"/>
    <w:rsid w:val="00942F2B"/>
    <w:rsid w:val="00956C86"/>
    <w:rsid w:val="009654EA"/>
    <w:rsid w:val="0098074D"/>
    <w:rsid w:val="009C147F"/>
    <w:rsid w:val="009D5C45"/>
    <w:rsid w:val="009F2EE6"/>
    <w:rsid w:val="00A21931"/>
    <w:rsid w:val="00A23EAB"/>
    <w:rsid w:val="00A249D5"/>
    <w:rsid w:val="00A40C61"/>
    <w:rsid w:val="00A467E7"/>
    <w:rsid w:val="00A63FBC"/>
    <w:rsid w:val="00A67229"/>
    <w:rsid w:val="00A8210B"/>
    <w:rsid w:val="00A822C6"/>
    <w:rsid w:val="00A8621B"/>
    <w:rsid w:val="00A90DAC"/>
    <w:rsid w:val="00A92440"/>
    <w:rsid w:val="00A96450"/>
    <w:rsid w:val="00AA6BBE"/>
    <w:rsid w:val="00AB6A76"/>
    <w:rsid w:val="00AC3E18"/>
    <w:rsid w:val="00AD3012"/>
    <w:rsid w:val="00AD76C7"/>
    <w:rsid w:val="00AE4600"/>
    <w:rsid w:val="00AF47AF"/>
    <w:rsid w:val="00B02A9B"/>
    <w:rsid w:val="00B03917"/>
    <w:rsid w:val="00B14382"/>
    <w:rsid w:val="00B23D32"/>
    <w:rsid w:val="00B24B48"/>
    <w:rsid w:val="00B366B8"/>
    <w:rsid w:val="00B464B9"/>
    <w:rsid w:val="00B46895"/>
    <w:rsid w:val="00B6241B"/>
    <w:rsid w:val="00B77F88"/>
    <w:rsid w:val="00B805A5"/>
    <w:rsid w:val="00B80D7B"/>
    <w:rsid w:val="00B83334"/>
    <w:rsid w:val="00B84E09"/>
    <w:rsid w:val="00BA39F4"/>
    <w:rsid w:val="00BA41B2"/>
    <w:rsid w:val="00BB11F5"/>
    <w:rsid w:val="00BC593D"/>
    <w:rsid w:val="00BD3EF8"/>
    <w:rsid w:val="00C14C7E"/>
    <w:rsid w:val="00C21545"/>
    <w:rsid w:val="00C2676B"/>
    <w:rsid w:val="00C42AC6"/>
    <w:rsid w:val="00C46603"/>
    <w:rsid w:val="00C46CD1"/>
    <w:rsid w:val="00C66E05"/>
    <w:rsid w:val="00C80130"/>
    <w:rsid w:val="00C954D7"/>
    <w:rsid w:val="00CA1E6A"/>
    <w:rsid w:val="00CB4DF8"/>
    <w:rsid w:val="00CD0713"/>
    <w:rsid w:val="00CE00A7"/>
    <w:rsid w:val="00CE285E"/>
    <w:rsid w:val="00D03676"/>
    <w:rsid w:val="00D07BD0"/>
    <w:rsid w:val="00D11022"/>
    <w:rsid w:val="00D12EEB"/>
    <w:rsid w:val="00D24AD4"/>
    <w:rsid w:val="00D44142"/>
    <w:rsid w:val="00D451AC"/>
    <w:rsid w:val="00D60967"/>
    <w:rsid w:val="00D66127"/>
    <w:rsid w:val="00D711CE"/>
    <w:rsid w:val="00D72362"/>
    <w:rsid w:val="00D76226"/>
    <w:rsid w:val="00D80636"/>
    <w:rsid w:val="00D91730"/>
    <w:rsid w:val="00D921CD"/>
    <w:rsid w:val="00DB7B35"/>
    <w:rsid w:val="00DD3F1D"/>
    <w:rsid w:val="00DF3E60"/>
    <w:rsid w:val="00E24B70"/>
    <w:rsid w:val="00E323FE"/>
    <w:rsid w:val="00E4382E"/>
    <w:rsid w:val="00E47055"/>
    <w:rsid w:val="00E50A2A"/>
    <w:rsid w:val="00E5515E"/>
    <w:rsid w:val="00E67D9E"/>
    <w:rsid w:val="00EA275A"/>
    <w:rsid w:val="00EA67DA"/>
    <w:rsid w:val="00EB458C"/>
    <w:rsid w:val="00EC5FF3"/>
    <w:rsid w:val="00ED2A73"/>
    <w:rsid w:val="00EE0DDC"/>
    <w:rsid w:val="00EE3992"/>
    <w:rsid w:val="00EF1FB4"/>
    <w:rsid w:val="00F00A3A"/>
    <w:rsid w:val="00F0300F"/>
    <w:rsid w:val="00F21684"/>
    <w:rsid w:val="00F27AA0"/>
    <w:rsid w:val="00F40D4F"/>
    <w:rsid w:val="00F56294"/>
    <w:rsid w:val="00F65E14"/>
    <w:rsid w:val="00F76A4D"/>
    <w:rsid w:val="00FE2CC7"/>
    <w:rsid w:val="00FE7193"/>
    <w:rsid w:val="00FF16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4C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5FF3"/>
    <w:pPr>
      <w:tabs>
        <w:tab w:val="left" w:pos="284"/>
      </w:tabs>
      <w:spacing w:after="0" w:line="280" w:lineRule="exact"/>
    </w:pPr>
    <w:rPr>
      <w:rFonts w:ascii="Calibri" w:hAnsi="Calibri" w:cs="Calibri"/>
    </w:rPr>
  </w:style>
  <w:style w:type="paragraph" w:styleId="Kop1">
    <w:name w:val="heading 1"/>
    <w:basedOn w:val="Standaard"/>
    <w:next w:val="Standaard"/>
    <w:link w:val="Kop1Char"/>
    <w:uiPriority w:val="9"/>
    <w:qFormat/>
    <w:rsid w:val="00F21684"/>
    <w:pPr>
      <w:keepNext/>
      <w:keepLines/>
      <w:numPr>
        <w:numId w:val="3"/>
      </w:numPr>
      <w:tabs>
        <w:tab w:val="clear" w:pos="284"/>
      </w:tabs>
      <w:outlineLvl w:val="0"/>
    </w:pPr>
    <w:rPr>
      <w:rFonts w:eastAsiaTheme="majorEastAsia"/>
      <w:b/>
      <w:color w:val="000000" w:themeColor="text1"/>
    </w:rPr>
  </w:style>
  <w:style w:type="paragraph" w:styleId="Kop2">
    <w:name w:val="heading 2"/>
    <w:basedOn w:val="Standaard"/>
    <w:next w:val="Standaard"/>
    <w:link w:val="Kop2Char"/>
    <w:uiPriority w:val="9"/>
    <w:unhideWhenUsed/>
    <w:qFormat/>
    <w:rsid w:val="00751E17"/>
    <w:pPr>
      <w:keepNext/>
      <w:keepLines/>
      <w:numPr>
        <w:ilvl w:val="1"/>
        <w:numId w:val="3"/>
      </w:numPr>
      <w:tabs>
        <w:tab w:val="clear" w:pos="284"/>
      </w:tabs>
      <w:outlineLvl w:val="1"/>
    </w:pPr>
    <w:rPr>
      <w:rFonts w:eastAsiaTheme="majorEastAsia"/>
      <w:color w:val="000000" w:themeColor="text1"/>
    </w:rPr>
  </w:style>
  <w:style w:type="paragraph" w:styleId="Kop3">
    <w:name w:val="heading 3"/>
    <w:basedOn w:val="Standaard"/>
    <w:next w:val="Standaard"/>
    <w:link w:val="Kop3Char"/>
    <w:uiPriority w:val="9"/>
    <w:unhideWhenUsed/>
    <w:qFormat/>
    <w:rsid w:val="00E4382E"/>
    <w:pPr>
      <w:keepNext/>
      <w:keepLines/>
      <w:numPr>
        <w:ilvl w:val="2"/>
        <w:numId w:val="3"/>
      </w:numPr>
      <w:outlineLvl w:val="2"/>
    </w:pPr>
    <w:rPr>
      <w:rFonts w:eastAsiaTheme="majorEastAsia"/>
      <w:color w:val="1F3763" w:themeColor="accent1" w:themeShade="7F"/>
    </w:rPr>
  </w:style>
  <w:style w:type="paragraph" w:styleId="Kop4">
    <w:name w:val="heading 4"/>
    <w:basedOn w:val="Standaard"/>
    <w:next w:val="Standaard"/>
    <w:link w:val="Kop4Char"/>
    <w:uiPriority w:val="9"/>
    <w:semiHidden/>
    <w:unhideWhenUsed/>
    <w:qFormat/>
    <w:rsid w:val="00F21684"/>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21684"/>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F21684"/>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F21684"/>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F2168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F2168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1684"/>
    <w:rPr>
      <w:rFonts w:ascii="Calibri" w:eastAsiaTheme="majorEastAsia" w:hAnsi="Calibri" w:cs="Calibri"/>
      <w:b/>
      <w:color w:val="000000" w:themeColor="text1"/>
    </w:rPr>
  </w:style>
  <w:style w:type="character" w:customStyle="1" w:styleId="Kop2Char">
    <w:name w:val="Kop 2 Char"/>
    <w:basedOn w:val="Standaardalinea-lettertype"/>
    <w:link w:val="Kop2"/>
    <w:uiPriority w:val="9"/>
    <w:rsid w:val="00751E17"/>
    <w:rPr>
      <w:rFonts w:ascii="Calibri" w:eastAsiaTheme="majorEastAsia" w:hAnsi="Calibri" w:cs="Calibri"/>
      <w:color w:val="000000" w:themeColor="text1"/>
    </w:rPr>
  </w:style>
  <w:style w:type="character" w:customStyle="1" w:styleId="Kop3Char">
    <w:name w:val="Kop 3 Char"/>
    <w:basedOn w:val="Standaardalinea-lettertype"/>
    <w:link w:val="Kop3"/>
    <w:uiPriority w:val="9"/>
    <w:rsid w:val="00E4382E"/>
    <w:rPr>
      <w:rFonts w:ascii="Calibri" w:eastAsiaTheme="majorEastAsia" w:hAnsi="Calibri" w:cs="Calibri"/>
      <w:color w:val="1F3763" w:themeColor="accent1" w:themeShade="7F"/>
    </w:rPr>
  </w:style>
  <w:style w:type="character" w:customStyle="1" w:styleId="Kop4Char">
    <w:name w:val="Kop 4 Char"/>
    <w:basedOn w:val="Standaardalinea-lettertype"/>
    <w:link w:val="Kop4"/>
    <w:uiPriority w:val="9"/>
    <w:semiHidden/>
    <w:rsid w:val="00F21684"/>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F21684"/>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F21684"/>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F21684"/>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F2168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684"/>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B464B9"/>
    <w:pPr>
      <w:tabs>
        <w:tab w:val="clear" w:pos="284"/>
        <w:tab w:val="center" w:pos="4536"/>
        <w:tab w:val="right" w:pos="9072"/>
      </w:tabs>
      <w:spacing w:line="240" w:lineRule="auto"/>
    </w:pPr>
  </w:style>
  <w:style w:type="character" w:customStyle="1" w:styleId="KoptekstChar">
    <w:name w:val="Koptekst Char"/>
    <w:basedOn w:val="Standaardalinea-lettertype"/>
    <w:link w:val="Koptekst"/>
    <w:uiPriority w:val="99"/>
    <w:rsid w:val="00B464B9"/>
    <w:rPr>
      <w:rFonts w:ascii="Calibri" w:hAnsi="Calibri" w:cs="Calibri"/>
    </w:rPr>
  </w:style>
  <w:style w:type="paragraph" w:styleId="Voettekst">
    <w:name w:val="footer"/>
    <w:basedOn w:val="Standaard"/>
    <w:link w:val="VoettekstChar"/>
    <w:uiPriority w:val="99"/>
    <w:unhideWhenUsed/>
    <w:rsid w:val="00B464B9"/>
    <w:pPr>
      <w:tabs>
        <w:tab w:val="clear" w:pos="284"/>
        <w:tab w:val="center" w:pos="4536"/>
        <w:tab w:val="right" w:pos="9072"/>
      </w:tabs>
      <w:spacing w:line="240" w:lineRule="auto"/>
    </w:pPr>
  </w:style>
  <w:style w:type="character" w:customStyle="1" w:styleId="VoettekstChar">
    <w:name w:val="Voettekst Char"/>
    <w:basedOn w:val="Standaardalinea-lettertype"/>
    <w:link w:val="Voettekst"/>
    <w:uiPriority w:val="99"/>
    <w:rsid w:val="00B464B9"/>
    <w:rPr>
      <w:rFonts w:ascii="Calibri" w:hAnsi="Calibri" w:cs="Calibri"/>
    </w:rPr>
  </w:style>
  <w:style w:type="paragraph" w:styleId="Lijstalinea">
    <w:name w:val="List Paragraph"/>
    <w:basedOn w:val="Standaard"/>
    <w:link w:val="LijstalineaChar"/>
    <w:uiPriority w:val="34"/>
    <w:qFormat/>
    <w:rsid w:val="00BC593D"/>
    <w:pPr>
      <w:ind w:left="720"/>
      <w:contextualSpacing/>
    </w:pPr>
  </w:style>
  <w:style w:type="paragraph" w:customStyle="1" w:styleId="Artikelinbijlage">
    <w:name w:val="Artikel in bijlage"/>
    <w:basedOn w:val="Lijstalinea"/>
    <w:link w:val="ArtikelinbijlageChar"/>
    <w:qFormat/>
    <w:rsid w:val="00F0300F"/>
    <w:pPr>
      <w:numPr>
        <w:numId w:val="20"/>
      </w:numPr>
    </w:pPr>
  </w:style>
  <w:style w:type="character" w:customStyle="1" w:styleId="LijstalineaChar">
    <w:name w:val="Lijstalinea Char"/>
    <w:basedOn w:val="Standaardalinea-lettertype"/>
    <w:link w:val="Lijstalinea"/>
    <w:uiPriority w:val="34"/>
    <w:rsid w:val="00F0300F"/>
    <w:rPr>
      <w:rFonts w:ascii="Calibri" w:hAnsi="Calibri" w:cs="Calibri"/>
    </w:rPr>
  </w:style>
  <w:style w:type="character" w:customStyle="1" w:styleId="ArtikelinbijlageChar">
    <w:name w:val="Artikel in bijlage Char"/>
    <w:basedOn w:val="LijstalineaChar"/>
    <w:link w:val="Artikelinbijlage"/>
    <w:rsid w:val="00F0300F"/>
    <w:rPr>
      <w:rFonts w:ascii="Calibri" w:hAnsi="Calibri" w:cs="Calibri"/>
    </w:rPr>
  </w:style>
  <w:style w:type="paragraph" w:customStyle="1" w:styleId="Onderartikelinbijlage">
    <w:name w:val="Onderartikel in bijlage"/>
    <w:basedOn w:val="Artikelinbijlage"/>
    <w:link w:val="OnderartikelinbijlageChar"/>
    <w:qFormat/>
    <w:rsid w:val="00006BF5"/>
    <w:pPr>
      <w:numPr>
        <w:ilvl w:val="1"/>
      </w:numPr>
      <w:ind w:hanging="508"/>
    </w:pPr>
  </w:style>
  <w:style w:type="character" w:customStyle="1" w:styleId="OnderartikelinbijlageChar">
    <w:name w:val="Onderartikel in bijlage Char"/>
    <w:basedOn w:val="LijstalineaChar"/>
    <w:link w:val="Onderartikelinbijlage"/>
    <w:rsid w:val="00006BF5"/>
    <w:rPr>
      <w:rFonts w:ascii="Calibri" w:hAnsi="Calibri" w:cs="Calibri"/>
    </w:rPr>
  </w:style>
  <w:style w:type="paragraph" w:styleId="Ballontekst">
    <w:name w:val="Balloon Text"/>
    <w:basedOn w:val="Standaard"/>
    <w:link w:val="BallontekstChar"/>
    <w:uiPriority w:val="99"/>
    <w:semiHidden/>
    <w:unhideWhenUsed/>
    <w:rsid w:val="003F196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F1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5FF3"/>
    <w:pPr>
      <w:tabs>
        <w:tab w:val="left" w:pos="284"/>
      </w:tabs>
      <w:spacing w:after="0" w:line="280" w:lineRule="exact"/>
    </w:pPr>
    <w:rPr>
      <w:rFonts w:ascii="Calibri" w:hAnsi="Calibri" w:cs="Calibri"/>
    </w:rPr>
  </w:style>
  <w:style w:type="paragraph" w:styleId="Kop1">
    <w:name w:val="heading 1"/>
    <w:basedOn w:val="Standaard"/>
    <w:next w:val="Standaard"/>
    <w:link w:val="Kop1Char"/>
    <w:uiPriority w:val="9"/>
    <w:qFormat/>
    <w:rsid w:val="00F21684"/>
    <w:pPr>
      <w:keepNext/>
      <w:keepLines/>
      <w:numPr>
        <w:numId w:val="3"/>
      </w:numPr>
      <w:tabs>
        <w:tab w:val="clear" w:pos="284"/>
      </w:tabs>
      <w:outlineLvl w:val="0"/>
    </w:pPr>
    <w:rPr>
      <w:rFonts w:eastAsiaTheme="majorEastAsia"/>
      <w:b/>
      <w:color w:val="000000" w:themeColor="text1"/>
    </w:rPr>
  </w:style>
  <w:style w:type="paragraph" w:styleId="Kop2">
    <w:name w:val="heading 2"/>
    <w:basedOn w:val="Standaard"/>
    <w:next w:val="Standaard"/>
    <w:link w:val="Kop2Char"/>
    <w:uiPriority w:val="9"/>
    <w:unhideWhenUsed/>
    <w:qFormat/>
    <w:rsid w:val="00751E17"/>
    <w:pPr>
      <w:keepNext/>
      <w:keepLines/>
      <w:numPr>
        <w:ilvl w:val="1"/>
        <w:numId w:val="3"/>
      </w:numPr>
      <w:tabs>
        <w:tab w:val="clear" w:pos="284"/>
      </w:tabs>
      <w:outlineLvl w:val="1"/>
    </w:pPr>
    <w:rPr>
      <w:rFonts w:eastAsiaTheme="majorEastAsia"/>
      <w:color w:val="000000" w:themeColor="text1"/>
    </w:rPr>
  </w:style>
  <w:style w:type="paragraph" w:styleId="Kop3">
    <w:name w:val="heading 3"/>
    <w:basedOn w:val="Standaard"/>
    <w:next w:val="Standaard"/>
    <w:link w:val="Kop3Char"/>
    <w:uiPriority w:val="9"/>
    <w:unhideWhenUsed/>
    <w:qFormat/>
    <w:rsid w:val="00E4382E"/>
    <w:pPr>
      <w:keepNext/>
      <w:keepLines/>
      <w:numPr>
        <w:ilvl w:val="2"/>
        <w:numId w:val="3"/>
      </w:numPr>
      <w:outlineLvl w:val="2"/>
    </w:pPr>
    <w:rPr>
      <w:rFonts w:eastAsiaTheme="majorEastAsia"/>
      <w:color w:val="1F3763" w:themeColor="accent1" w:themeShade="7F"/>
    </w:rPr>
  </w:style>
  <w:style w:type="paragraph" w:styleId="Kop4">
    <w:name w:val="heading 4"/>
    <w:basedOn w:val="Standaard"/>
    <w:next w:val="Standaard"/>
    <w:link w:val="Kop4Char"/>
    <w:uiPriority w:val="9"/>
    <w:semiHidden/>
    <w:unhideWhenUsed/>
    <w:qFormat/>
    <w:rsid w:val="00F21684"/>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F21684"/>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F21684"/>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F21684"/>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F2168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F2168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21684"/>
    <w:rPr>
      <w:rFonts w:ascii="Calibri" w:eastAsiaTheme="majorEastAsia" w:hAnsi="Calibri" w:cs="Calibri"/>
      <w:b/>
      <w:color w:val="000000" w:themeColor="text1"/>
    </w:rPr>
  </w:style>
  <w:style w:type="character" w:customStyle="1" w:styleId="Kop2Char">
    <w:name w:val="Kop 2 Char"/>
    <w:basedOn w:val="Standaardalinea-lettertype"/>
    <w:link w:val="Kop2"/>
    <w:uiPriority w:val="9"/>
    <w:rsid w:val="00751E17"/>
    <w:rPr>
      <w:rFonts w:ascii="Calibri" w:eastAsiaTheme="majorEastAsia" w:hAnsi="Calibri" w:cs="Calibri"/>
      <w:color w:val="000000" w:themeColor="text1"/>
    </w:rPr>
  </w:style>
  <w:style w:type="character" w:customStyle="1" w:styleId="Kop3Char">
    <w:name w:val="Kop 3 Char"/>
    <w:basedOn w:val="Standaardalinea-lettertype"/>
    <w:link w:val="Kop3"/>
    <w:uiPriority w:val="9"/>
    <w:rsid w:val="00E4382E"/>
    <w:rPr>
      <w:rFonts w:ascii="Calibri" w:eastAsiaTheme="majorEastAsia" w:hAnsi="Calibri" w:cs="Calibri"/>
      <w:color w:val="1F3763" w:themeColor="accent1" w:themeShade="7F"/>
    </w:rPr>
  </w:style>
  <w:style w:type="character" w:customStyle="1" w:styleId="Kop4Char">
    <w:name w:val="Kop 4 Char"/>
    <w:basedOn w:val="Standaardalinea-lettertype"/>
    <w:link w:val="Kop4"/>
    <w:uiPriority w:val="9"/>
    <w:semiHidden/>
    <w:rsid w:val="00F21684"/>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F21684"/>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F21684"/>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F21684"/>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F2168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684"/>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B464B9"/>
    <w:pPr>
      <w:tabs>
        <w:tab w:val="clear" w:pos="284"/>
        <w:tab w:val="center" w:pos="4536"/>
        <w:tab w:val="right" w:pos="9072"/>
      </w:tabs>
      <w:spacing w:line="240" w:lineRule="auto"/>
    </w:pPr>
  </w:style>
  <w:style w:type="character" w:customStyle="1" w:styleId="KoptekstChar">
    <w:name w:val="Koptekst Char"/>
    <w:basedOn w:val="Standaardalinea-lettertype"/>
    <w:link w:val="Koptekst"/>
    <w:uiPriority w:val="99"/>
    <w:rsid w:val="00B464B9"/>
    <w:rPr>
      <w:rFonts w:ascii="Calibri" w:hAnsi="Calibri" w:cs="Calibri"/>
    </w:rPr>
  </w:style>
  <w:style w:type="paragraph" w:styleId="Voettekst">
    <w:name w:val="footer"/>
    <w:basedOn w:val="Standaard"/>
    <w:link w:val="VoettekstChar"/>
    <w:uiPriority w:val="99"/>
    <w:unhideWhenUsed/>
    <w:rsid w:val="00B464B9"/>
    <w:pPr>
      <w:tabs>
        <w:tab w:val="clear" w:pos="284"/>
        <w:tab w:val="center" w:pos="4536"/>
        <w:tab w:val="right" w:pos="9072"/>
      </w:tabs>
      <w:spacing w:line="240" w:lineRule="auto"/>
    </w:pPr>
  </w:style>
  <w:style w:type="character" w:customStyle="1" w:styleId="VoettekstChar">
    <w:name w:val="Voettekst Char"/>
    <w:basedOn w:val="Standaardalinea-lettertype"/>
    <w:link w:val="Voettekst"/>
    <w:uiPriority w:val="99"/>
    <w:rsid w:val="00B464B9"/>
    <w:rPr>
      <w:rFonts w:ascii="Calibri" w:hAnsi="Calibri" w:cs="Calibri"/>
    </w:rPr>
  </w:style>
  <w:style w:type="paragraph" w:styleId="Lijstalinea">
    <w:name w:val="List Paragraph"/>
    <w:basedOn w:val="Standaard"/>
    <w:link w:val="LijstalineaChar"/>
    <w:uiPriority w:val="34"/>
    <w:qFormat/>
    <w:rsid w:val="00BC593D"/>
    <w:pPr>
      <w:ind w:left="720"/>
      <w:contextualSpacing/>
    </w:pPr>
  </w:style>
  <w:style w:type="paragraph" w:customStyle="1" w:styleId="Artikelinbijlage">
    <w:name w:val="Artikel in bijlage"/>
    <w:basedOn w:val="Lijstalinea"/>
    <w:link w:val="ArtikelinbijlageChar"/>
    <w:qFormat/>
    <w:rsid w:val="00F0300F"/>
    <w:pPr>
      <w:numPr>
        <w:numId w:val="20"/>
      </w:numPr>
    </w:pPr>
  </w:style>
  <w:style w:type="character" w:customStyle="1" w:styleId="LijstalineaChar">
    <w:name w:val="Lijstalinea Char"/>
    <w:basedOn w:val="Standaardalinea-lettertype"/>
    <w:link w:val="Lijstalinea"/>
    <w:uiPriority w:val="34"/>
    <w:rsid w:val="00F0300F"/>
    <w:rPr>
      <w:rFonts w:ascii="Calibri" w:hAnsi="Calibri" w:cs="Calibri"/>
    </w:rPr>
  </w:style>
  <w:style w:type="character" w:customStyle="1" w:styleId="ArtikelinbijlageChar">
    <w:name w:val="Artikel in bijlage Char"/>
    <w:basedOn w:val="LijstalineaChar"/>
    <w:link w:val="Artikelinbijlage"/>
    <w:rsid w:val="00F0300F"/>
    <w:rPr>
      <w:rFonts w:ascii="Calibri" w:hAnsi="Calibri" w:cs="Calibri"/>
    </w:rPr>
  </w:style>
  <w:style w:type="paragraph" w:customStyle="1" w:styleId="Onderartikelinbijlage">
    <w:name w:val="Onderartikel in bijlage"/>
    <w:basedOn w:val="Artikelinbijlage"/>
    <w:link w:val="OnderartikelinbijlageChar"/>
    <w:qFormat/>
    <w:rsid w:val="00006BF5"/>
    <w:pPr>
      <w:numPr>
        <w:ilvl w:val="1"/>
      </w:numPr>
      <w:ind w:hanging="508"/>
    </w:pPr>
  </w:style>
  <w:style w:type="character" w:customStyle="1" w:styleId="OnderartikelinbijlageChar">
    <w:name w:val="Onderartikel in bijlage Char"/>
    <w:basedOn w:val="LijstalineaChar"/>
    <w:link w:val="Onderartikelinbijlage"/>
    <w:rsid w:val="00006BF5"/>
    <w:rPr>
      <w:rFonts w:ascii="Calibri" w:hAnsi="Calibri" w:cs="Calibri"/>
    </w:rPr>
  </w:style>
  <w:style w:type="paragraph" w:styleId="Ballontekst">
    <w:name w:val="Balloon Text"/>
    <w:basedOn w:val="Standaard"/>
    <w:link w:val="BallontekstChar"/>
    <w:uiPriority w:val="99"/>
    <w:semiHidden/>
    <w:unhideWhenUsed/>
    <w:rsid w:val="003F196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F1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B3742-6C77-4B50-9800-05AD2829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5962</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Doeve</dc:creator>
  <cp:lastModifiedBy>jan alberts</cp:lastModifiedBy>
  <cp:revision>3</cp:revision>
  <cp:lastPrinted>2024-09-20T10:38:00Z</cp:lastPrinted>
  <dcterms:created xsi:type="dcterms:W3CDTF">2024-09-20T10:41:00Z</dcterms:created>
  <dcterms:modified xsi:type="dcterms:W3CDTF">2024-09-20T10:45:00Z</dcterms:modified>
</cp:coreProperties>
</file>